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770" w:rsidRPr="009C403D" w:rsidRDefault="00113770" w:rsidP="00113770">
      <w:pPr>
        <w:pStyle w:val="Heading5"/>
        <w:tabs>
          <w:tab w:val="right" w:pos="14884"/>
          <w:tab w:val="left" w:pos="15309"/>
        </w:tabs>
        <w:ind w:left="-850" w:right="-778"/>
        <w:rPr>
          <w:rFonts w:ascii="Arial" w:hAnsi="Arial" w:cs="Arial"/>
          <w:b w:val="0"/>
          <w:sz w:val="2"/>
          <w:u w:val="none"/>
        </w:rPr>
      </w:pPr>
      <w:bookmarkStart w:id="0" w:name="_GoBack"/>
      <w:bookmarkEnd w:id="0"/>
    </w:p>
    <w:p w:rsidR="00113770" w:rsidRDefault="00113770" w:rsidP="00113770">
      <w:pPr>
        <w:jc w:val="center"/>
        <w:rPr>
          <w:rFonts w:ascii="Century Gothic" w:hAnsi="Century Gothic" w:cs="Arial"/>
          <w:b/>
          <w:sz w:val="28"/>
          <w:szCs w:val="28"/>
        </w:rPr>
      </w:pPr>
    </w:p>
    <w:p w:rsidR="00113770" w:rsidRDefault="00113770" w:rsidP="00113770">
      <w:pPr>
        <w:spacing w:before="120" w:after="120"/>
        <w:jc w:val="center"/>
        <w:rPr>
          <w:rFonts w:ascii="Arial" w:hAnsi="Arial" w:cs="Arial"/>
          <w:b/>
          <w:sz w:val="28"/>
          <w:szCs w:val="28"/>
        </w:rPr>
      </w:pPr>
      <w:r w:rsidRPr="003572C7">
        <w:rPr>
          <w:rFonts w:ascii="Arial" w:hAnsi="Arial" w:cs="Arial"/>
          <w:b/>
          <w:sz w:val="28"/>
          <w:szCs w:val="28"/>
        </w:rPr>
        <w:t>Safe Work Method Statement (SWMS)</w:t>
      </w:r>
    </w:p>
    <w:p w:rsidR="00113770" w:rsidRPr="003572C7" w:rsidRDefault="00113770" w:rsidP="00113770">
      <w:pPr>
        <w:spacing w:before="120" w:after="120"/>
        <w:jc w:val="center"/>
        <w:rPr>
          <w:rFonts w:ascii="Arial" w:hAnsi="Arial" w:cs="Arial"/>
          <w:b/>
          <w:sz w:val="28"/>
          <w:szCs w:val="28"/>
        </w:rPr>
      </w:pPr>
    </w:p>
    <w:tbl>
      <w:tblPr>
        <w:tblpPr w:leftFromText="180" w:rightFromText="180" w:vertAnchor="text" w:horzAnchor="margin" w:tblpX="40" w:tblpY="1"/>
        <w:tblW w:w="15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386"/>
        <w:gridCol w:w="970"/>
        <w:gridCol w:w="699"/>
        <w:gridCol w:w="1747"/>
        <w:gridCol w:w="1613"/>
        <w:gridCol w:w="1782"/>
        <w:gridCol w:w="5988"/>
      </w:tblGrid>
      <w:tr w:rsidR="00113770" w:rsidRPr="003572C7" w:rsidTr="00506EBF">
        <w:trPr>
          <w:trHeight w:val="396"/>
        </w:trPr>
        <w:tc>
          <w:tcPr>
            <w:tcW w:w="1447" w:type="dxa"/>
            <w:shd w:val="clear" w:color="auto" w:fill="C0C0C0"/>
          </w:tcPr>
          <w:p w:rsidR="00113770" w:rsidRPr="003572C7" w:rsidRDefault="00113770" w:rsidP="00506EBF">
            <w:pPr>
              <w:rPr>
                <w:rFonts w:ascii="Arial" w:hAnsi="Arial" w:cs="Arial"/>
                <w:b/>
                <w:sz w:val="20"/>
              </w:rPr>
            </w:pPr>
            <w:r w:rsidRPr="003572C7">
              <w:rPr>
                <w:rFonts w:ascii="Arial" w:hAnsi="Arial" w:cs="Arial"/>
                <w:b/>
                <w:sz w:val="20"/>
              </w:rPr>
              <w:t>SWMS Ref No:</w:t>
            </w:r>
          </w:p>
        </w:tc>
        <w:tc>
          <w:tcPr>
            <w:tcW w:w="1386" w:type="dxa"/>
            <w:shd w:val="clear" w:color="auto" w:fill="auto"/>
          </w:tcPr>
          <w:p w:rsidR="00113770" w:rsidRPr="003572C7" w:rsidRDefault="00113770" w:rsidP="00506EBF">
            <w:pPr>
              <w:rPr>
                <w:rFonts w:ascii="Arial" w:hAnsi="Arial" w:cs="Arial"/>
                <w:b/>
                <w:sz w:val="20"/>
              </w:rPr>
            </w:pPr>
          </w:p>
          <w:p w:rsidR="00113770" w:rsidRPr="003572C7" w:rsidRDefault="00113770" w:rsidP="00506EBF">
            <w:pPr>
              <w:rPr>
                <w:rFonts w:ascii="Arial" w:hAnsi="Arial" w:cs="Arial"/>
                <w:b/>
                <w:sz w:val="20"/>
              </w:rPr>
            </w:pPr>
          </w:p>
        </w:tc>
        <w:tc>
          <w:tcPr>
            <w:tcW w:w="970" w:type="dxa"/>
            <w:shd w:val="clear" w:color="auto" w:fill="C0C0C0"/>
          </w:tcPr>
          <w:p w:rsidR="00113770" w:rsidRPr="003572C7" w:rsidRDefault="00113770" w:rsidP="00506EBF">
            <w:pPr>
              <w:rPr>
                <w:rFonts w:ascii="Arial" w:hAnsi="Arial" w:cs="Arial"/>
                <w:b/>
                <w:sz w:val="20"/>
              </w:rPr>
            </w:pPr>
            <w:r w:rsidRPr="003572C7">
              <w:rPr>
                <w:rFonts w:ascii="Arial" w:hAnsi="Arial" w:cs="Arial"/>
                <w:b/>
                <w:sz w:val="20"/>
              </w:rPr>
              <w:t>Version</w:t>
            </w:r>
          </w:p>
        </w:tc>
        <w:tc>
          <w:tcPr>
            <w:tcW w:w="699" w:type="dxa"/>
            <w:shd w:val="clear" w:color="auto" w:fill="auto"/>
          </w:tcPr>
          <w:p w:rsidR="00113770" w:rsidRPr="00AD1ADC" w:rsidRDefault="00113770" w:rsidP="00506EBF">
            <w:pPr>
              <w:rPr>
                <w:rFonts w:ascii="Arial" w:hAnsi="Arial" w:cs="Arial"/>
                <w:sz w:val="20"/>
              </w:rPr>
            </w:pPr>
            <w:r w:rsidRPr="003572C7">
              <w:rPr>
                <w:rFonts w:ascii="Arial" w:hAnsi="Arial" w:cs="Arial"/>
                <w:b/>
                <w:sz w:val="20"/>
              </w:rPr>
              <w:t xml:space="preserve">  </w:t>
            </w:r>
            <w:r w:rsidR="00AD1ADC" w:rsidRPr="00AD1ADC">
              <w:rPr>
                <w:rFonts w:ascii="Arial" w:hAnsi="Arial" w:cs="Arial"/>
                <w:sz w:val="20"/>
              </w:rPr>
              <w:t>1</w:t>
            </w:r>
            <w:r w:rsidRPr="00AD1ADC">
              <w:rPr>
                <w:rFonts w:ascii="Arial" w:hAnsi="Arial" w:cs="Arial"/>
                <w:sz w:val="20"/>
              </w:rPr>
              <w:t xml:space="preserve">    </w:t>
            </w:r>
          </w:p>
        </w:tc>
        <w:tc>
          <w:tcPr>
            <w:tcW w:w="1747" w:type="dxa"/>
            <w:shd w:val="clear" w:color="auto" w:fill="C0C0C0"/>
          </w:tcPr>
          <w:p w:rsidR="00113770" w:rsidRPr="003572C7" w:rsidRDefault="00113770" w:rsidP="00506EBF">
            <w:pPr>
              <w:rPr>
                <w:rFonts w:ascii="Arial" w:hAnsi="Arial" w:cs="Arial"/>
                <w:b/>
                <w:sz w:val="20"/>
              </w:rPr>
            </w:pPr>
            <w:r w:rsidRPr="003572C7">
              <w:rPr>
                <w:rFonts w:ascii="Arial" w:hAnsi="Arial" w:cs="Arial"/>
                <w:b/>
                <w:sz w:val="20"/>
                <w:shd w:val="clear" w:color="auto" w:fill="C0C0C0"/>
              </w:rPr>
              <w:t xml:space="preserve">Issue date     </w:t>
            </w:r>
          </w:p>
        </w:tc>
        <w:tc>
          <w:tcPr>
            <w:tcW w:w="1613" w:type="dxa"/>
            <w:shd w:val="clear" w:color="auto" w:fill="auto"/>
          </w:tcPr>
          <w:p w:rsidR="00113770" w:rsidRPr="003572C7" w:rsidRDefault="0050070C" w:rsidP="00506EBF">
            <w:pPr>
              <w:rPr>
                <w:rFonts w:ascii="Arial" w:hAnsi="Arial" w:cs="Arial"/>
                <w:b/>
                <w:sz w:val="20"/>
              </w:rPr>
            </w:pPr>
            <w:r w:rsidRPr="0050070C">
              <w:rPr>
                <w:rFonts w:ascii="Arial" w:hAnsi="Arial" w:cs="Arial"/>
                <w:b/>
                <w:sz w:val="20"/>
                <w:highlight w:val="yellow"/>
              </w:rPr>
              <w:t>[enter date]</w:t>
            </w:r>
            <w:r w:rsidR="00113770" w:rsidRPr="003572C7">
              <w:rPr>
                <w:rFonts w:ascii="Arial" w:hAnsi="Arial" w:cs="Arial"/>
                <w:b/>
                <w:sz w:val="20"/>
              </w:rPr>
              <w:t xml:space="preserve">                                                              </w:t>
            </w:r>
          </w:p>
        </w:tc>
        <w:tc>
          <w:tcPr>
            <w:tcW w:w="1782" w:type="dxa"/>
            <w:shd w:val="clear" w:color="auto" w:fill="C0C0C0"/>
          </w:tcPr>
          <w:p w:rsidR="00113770" w:rsidRPr="003572C7" w:rsidRDefault="00113770" w:rsidP="00506EBF">
            <w:pPr>
              <w:rPr>
                <w:rFonts w:ascii="Arial" w:hAnsi="Arial" w:cs="Arial"/>
                <w:b/>
                <w:sz w:val="20"/>
              </w:rPr>
            </w:pPr>
            <w:r w:rsidRPr="003572C7">
              <w:rPr>
                <w:rFonts w:ascii="Arial" w:hAnsi="Arial" w:cs="Arial"/>
                <w:b/>
                <w:sz w:val="20"/>
              </w:rPr>
              <w:t xml:space="preserve">Review Date      </w:t>
            </w:r>
          </w:p>
        </w:tc>
        <w:tc>
          <w:tcPr>
            <w:tcW w:w="5988" w:type="dxa"/>
            <w:shd w:val="clear" w:color="auto" w:fill="auto"/>
          </w:tcPr>
          <w:p w:rsidR="00113770" w:rsidRPr="003572C7" w:rsidRDefault="0050070C" w:rsidP="00506EBF">
            <w:pPr>
              <w:rPr>
                <w:rFonts w:ascii="Arial" w:hAnsi="Arial" w:cs="Arial"/>
                <w:b/>
                <w:sz w:val="20"/>
              </w:rPr>
            </w:pPr>
            <w:r w:rsidRPr="0050070C">
              <w:rPr>
                <w:rFonts w:ascii="Arial" w:hAnsi="Arial" w:cs="Arial"/>
                <w:b/>
                <w:sz w:val="20"/>
                <w:highlight w:val="yellow"/>
              </w:rPr>
              <w:t>[enter date]</w:t>
            </w:r>
          </w:p>
        </w:tc>
      </w:tr>
    </w:tbl>
    <w:p w:rsidR="003926D0" w:rsidRDefault="003926D0" w:rsidP="00113770">
      <w:pPr>
        <w:rPr>
          <w:rFonts w:ascii="Arial" w:hAnsi="Arial" w:cs="Arial"/>
          <w:b/>
          <w:sz w:val="24"/>
          <w:szCs w:val="24"/>
        </w:rPr>
      </w:pPr>
    </w:p>
    <w:p w:rsidR="003926D0" w:rsidRPr="003572C7" w:rsidRDefault="003926D0" w:rsidP="00113770">
      <w:pPr>
        <w:rPr>
          <w:rFonts w:ascii="Arial" w:hAnsi="Arial" w:cs="Arial"/>
          <w:b/>
          <w:sz w:val="24"/>
          <w:szCs w:val="24"/>
        </w:rPr>
      </w:pPr>
    </w:p>
    <w:tbl>
      <w:tblPr>
        <w:tblW w:w="157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gridCol w:w="6946"/>
      </w:tblGrid>
      <w:tr w:rsidR="003926D0" w:rsidRPr="003572C7" w:rsidTr="00074D89">
        <w:trPr>
          <w:cantSplit/>
          <w:trHeight w:hRule="exact" w:val="370"/>
        </w:trPr>
        <w:tc>
          <w:tcPr>
            <w:tcW w:w="8818" w:type="dxa"/>
            <w:vAlign w:val="center"/>
          </w:tcPr>
          <w:p w:rsidR="003926D0" w:rsidRPr="003572C7" w:rsidRDefault="003926D0" w:rsidP="00506EBF">
            <w:pPr>
              <w:spacing w:before="60"/>
              <w:rPr>
                <w:rFonts w:ascii="Arial" w:hAnsi="Arial" w:cs="Arial"/>
                <w:sz w:val="20"/>
              </w:rPr>
            </w:pPr>
            <w:r w:rsidRPr="003572C7">
              <w:rPr>
                <w:rFonts w:ascii="Arial" w:hAnsi="Arial" w:cs="Arial"/>
                <w:b/>
                <w:sz w:val="20"/>
              </w:rPr>
              <w:t>Location:</w:t>
            </w:r>
            <w:r w:rsidRPr="003572C7">
              <w:rPr>
                <w:rFonts w:ascii="Arial" w:hAnsi="Arial" w:cs="Arial"/>
                <w:sz w:val="20"/>
              </w:rPr>
              <w:t xml:space="preserve"> </w:t>
            </w:r>
            <w:r w:rsidRPr="00CF0035">
              <w:rPr>
                <w:rFonts w:ascii="Arial" w:hAnsi="Arial" w:cs="Arial"/>
                <w:sz w:val="20"/>
                <w:highlight w:val="yellow"/>
              </w:rPr>
              <w:t>[enter site name and address]</w:t>
            </w:r>
          </w:p>
        </w:tc>
        <w:tc>
          <w:tcPr>
            <w:tcW w:w="6946" w:type="dxa"/>
            <w:tcBorders>
              <w:bottom w:val="single" w:sz="4" w:space="0" w:color="auto"/>
            </w:tcBorders>
            <w:vAlign w:val="center"/>
          </w:tcPr>
          <w:p w:rsidR="003926D0" w:rsidRPr="003572C7" w:rsidRDefault="003926D0" w:rsidP="00506EBF">
            <w:pPr>
              <w:spacing w:before="60"/>
              <w:rPr>
                <w:rFonts w:ascii="Arial" w:hAnsi="Arial" w:cs="Arial"/>
                <w:b/>
                <w:sz w:val="20"/>
              </w:rPr>
            </w:pPr>
            <w:r w:rsidRPr="003572C7">
              <w:rPr>
                <w:rFonts w:ascii="Arial" w:hAnsi="Arial" w:cs="Arial"/>
                <w:b/>
                <w:sz w:val="20"/>
              </w:rPr>
              <w:t xml:space="preserve">Date: </w:t>
            </w:r>
            <w:r w:rsidRPr="0050070C">
              <w:rPr>
                <w:rFonts w:ascii="Arial" w:hAnsi="Arial" w:cs="Arial"/>
                <w:b/>
                <w:sz w:val="20"/>
                <w:highlight w:val="yellow"/>
              </w:rPr>
              <w:t>[enter date]</w:t>
            </w:r>
          </w:p>
        </w:tc>
      </w:tr>
      <w:tr w:rsidR="00113770" w:rsidRPr="003572C7" w:rsidTr="00074D89">
        <w:trPr>
          <w:cantSplit/>
          <w:trHeight w:hRule="exact" w:val="778"/>
        </w:trPr>
        <w:tc>
          <w:tcPr>
            <w:tcW w:w="15764" w:type="dxa"/>
            <w:gridSpan w:val="2"/>
            <w:vAlign w:val="center"/>
          </w:tcPr>
          <w:p w:rsidR="00113770" w:rsidRPr="003572C7" w:rsidRDefault="00113770" w:rsidP="00EE783B">
            <w:pPr>
              <w:spacing w:before="60"/>
              <w:rPr>
                <w:rFonts w:ascii="Arial" w:hAnsi="Arial" w:cs="Arial"/>
                <w:sz w:val="20"/>
              </w:rPr>
            </w:pPr>
            <w:r w:rsidRPr="003572C7">
              <w:rPr>
                <w:rFonts w:ascii="Arial" w:hAnsi="Arial" w:cs="Arial"/>
                <w:b/>
                <w:sz w:val="20"/>
              </w:rPr>
              <w:t>Job / Task Description:</w:t>
            </w:r>
            <w:r w:rsidRPr="003572C7">
              <w:rPr>
                <w:rFonts w:ascii="Arial" w:hAnsi="Arial" w:cs="Arial"/>
                <w:sz w:val="20"/>
              </w:rPr>
              <w:t xml:space="preserve"> </w:t>
            </w:r>
            <w:r w:rsidR="00EE783B" w:rsidRPr="00EE783B">
              <w:rPr>
                <w:rFonts w:ascii="Arial" w:hAnsi="Arial" w:cs="Arial"/>
                <w:highlight w:val="yellow"/>
              </w:rPr>
              <w:t>[Event Name]</w:t>
            </w:r>
          </w:p>
        </w:tc>
      </w:tr>
      <w:tr w:rsidR="003926D0" w:rsidRPr="003572C7" w:rsidTr="00074D89">
        <w:trPr>
          <w:cantSplit/>
          <w:trHeight w:hRule="exact" w:val="7083"/>
        </w:trPr>
        <w:tc>
          <w:tcPr>
            <w:tcW w:w="15764" w:type="dxa"/>
            <w:gridSpan w:val="2"/>
            <w:vAlign w:val="center"/>
          </w:tcPr>
          <w:p w:rsidR="003926D0" w:rsidRPr="003926D0" w:rsidRDefault="003926D0" w:rsidP="00EE783B">
            <w:pPr>
              <w:spacing w:before="60"/>
              <w:rPr>
                <w:rFonts w:ascii="Arial" w:hAnsi="Arial" w:cs="Arial"/>
                <w:b/>
                <w:sz w:val="20"/>
              </w:rPr>
            </w:pPr>
            <w:r w:rsidRPr="003926D0">
              <w:rPr>
                <w:rFonts w:ascii="Arial" w:hAnsi="Arial" w:cs="Arial"/>
                <w:b/>
                <w:sz w:val="20"/>
              </w:rPr>
              <w:t xml:space="preserve">How to Complete </w:t>
            </w:r>
            <w:r w:rsidR="00F16697">
              <w:rPr>
                <w:rFonts w:ascii="Arial" w:hAnsi="Arial" w:cs="Arial"/>
                <w:b/>
                <w:sz w:val="20"/>
              </w:rPr>
              <w:t>the</w:t>
            </w:r>
            <w:r w:rsidRPr="003926D0">
              <w:rPr>
                <w:rFonts w:ascii="Arial" w:hAnsi="Arial" w:cs="Arial"/>
                <w:b/>
                <w:sz w:val="20"/>
              </w:rPr>
              <w:t xml:space="preserve"> Risk Assessment </w:t>
            </w:r>
            <w:r w:rsidR="00F16697">
              <w:rPr>
                <w:rFonts w:ascii="Arial" w:hAnsi="Arial" w:cs="Arial"/>
                <w:b/>
                <w:sz w:val="20"/>
              </w:rPr>
              <w:t xml:space="preserve">template </w:t>
            </w:r>
            <w:r w:rsidRPr="003926D0">
              <w:rPr>
                <w:rFonts w:ascii="Arial" w:hAnsi="Arial" w:cs="Arial"/>
                <w:b/>
                <w:sz w:val="20"/>
              </w:rPr>
              <w:t xml:space="preserve">– </w:t>
            </w:r>
          </w:p>
          <w:p w:rsidR="003926D0" w:rsidRDefault="003926D0" w:rsidP="00074D89">
            <w:pPr>
              <w:spacing w:before="60"/>
              <w:ind w:left="720"/>
              <w:rPr>
                <w:rFonts w:ascii="Arial" w:hAnsi="Arial" w:cs="Arial"/>
                <w:sz w:val="20"/>
              </w:rPr>
            </w:pPr>
            <w:r w:rsidRPr="003926D0">
              <w:rPr>
                <w:rFonts w:ascii="Arial" w:hAnsi="Arial" w:cs="Arial"/>
                <w:b/>
                <w:sz w:val="20"/>
              </w:rPr>
              <w:t xml:space="preserve">Step 1.  </w:t>
            </w:r>
            <w:r w:rsidRPr="00074D89">
              <w:rPr>
                <w:rFonts w:ascii="Arial" w:hAnsi="Arial" w:cs="Arial"/>
                <w:sz w:val="20"/>
              </w:rPr>
              <w:t>Complete all relevant highlighted fields on page 1 and 2 to outline the event details, any applicable accreditation</w:t>
            </w:r>
            <w:r w:rsidRPr="003926D0">
              <w:rPr>
                <w:rFonts w:ascii="Arial" w:hAnsi="Arial" w:cs="Arial"/>
                <w:sz w:val="20"/>
              </w:rPr>
              <w:t xml:space="preserve">s and any equipment used </w:t>
            </w:r>
            <w:r>
              <w:rPr>
                <w:rFonts w:ascii="Arial" w:hAnsi="Arial" w:cs="Arial"/>
                <w:sz w:val="20"/>
              </w:rPr>
              <w:t>for the</w:t>
            </w:r>
            <w:r w:rsidRPr="003926D0">
              <w:rPr>
                <w:rFonts w:ascii="Arial" w:hAnsi="Arial" w:cs="Arial"/>
                <w:sz w:val="20"/>
              </w:rPr>
              <w:t xml:space="preserve"> </w:t>
            </w:r>
            <w:r>
              <w:rPr>
                <w:rFonts w:ascii="Arial" w:hAnsi="Arial" w:cs="Arial"/>
                <w:sz w:val="20"/>
              </w:rPr>
              <w:t>event</w:t>
            </w:r>
          </w:p>
          <w:p w:rsidR="003926D0" w:rsidRDefault="003926D0" w:rsidP="00074D89">
            <w:pPr>
              <w:spacing w:before="60"/>
              <w:ind w:left="720"/>
              <w:rPr>
                <w:rFonts w:ascii="Arial" w:hAnsi="Arial" w:cs="Arial"/>
                <w:sz w:val="20"/>
              </w:rPr>
            </w:pPr>
            <w:r>
              <w:rPr>
                <w:rFonts w:ascii="Arial" w:hAnsi="Arial" w:cs="Arial"/>
                <w:b/>
                <w:sz w:val="20"/>
              </w:rPr>
              <w:t>Step 2.</w:t>
            </w:r>
            <w:r>
              <w:rPr>
                <w:rFonts w:ascii="Arial" w:hAnsi="Arial" w:cs="Arial"/>
                <w:b/>
                <w:sz w:val="24"/>
                <w:szCs w:val="24"/>
              </w:rPr>
              <w:t xml:space="preserve"> </w:t>
            </w:r>
            <w:r w:rsidRPr="00074D89">
              <w:rPr>
                <w:rFonts w:ascii="Arial" w:hAnsi="Arial" w:cs="Arial"/>
                <w:b/>
                <w:sz w:val="24"/>
                <w:szCs w:val="24"/>
              </w:rPr>
              <w:t xml:space="preserve"> </w:t>
            </w:r>
            <w:r>
              <w:rPr>
                <w:rFonts w:ascii="Arial" w:hAnsi="Arial" w:cs="Arial"/>
                <w:sz w:val="20"/>
              </w:rPr>
              <w:t>Review the</w:t>
            </w:r>
            <w:r w:rsidR="00F16697">
              <w:rPr>
                <w:rFonts w:ascii="Arial" w:hAnsi="Arial" w:cs="Arial"/>
                <w:sz w:val="20"/>
              </w:rPr>
              <w:t xml:space="preserve"> prepopulated</w:t>
            </w:r>
            <w:r>
              <w:rPr>
                <w:rFonts w:ascii="Arial" w:hAnsi="Arial" w:cs="Arial"/>
                <w:sz w:val="20"/>
              </w:rPr>
              <w:t xml:space="preserve"> Activities, Hazard</w:t>
            </w:r>
            <w:r w:rsidR="00693E10">
              <w:rPr>
                <w:rFonts w:ascii="Arial" w:hAnsi="Arial" w:cs="Arial"/>
                <w:sz w:val="20"/>
              </w:rPr>
              <w:t>s</w:t>
            </w:r>
            <w:r>
              <w:rPr>
                <w:rFonts w:ascii="Arial" w:hAnsi="Arial" w:cs="Arial"/>
                <w:sz w:val="20"/>
              </w:rPr>
              <w:t>/Risks</w:t>
            </w:r>
            <w:r w:rsidR="00F16697">
              <w:rPr>
                <w:rFonts w:ascii="Arial" w:hAnsi="Arial" w:cs="Arial"/>
                <w:sz w:val="20"/>
              </w:rPr>
              <w:t xml:space="preserve"> and Control Measures and Actions</w:t>
            </w:r>
            <w:r w:rsidR="00693E10">
              <w:rPr>
                <w:rFonts w:ascii="Arial" w:hAnsi="Arial" w:cs="Arial"/>
                <w:sz w:val="20"/>
              </w:rPr>
              <w:t xml:space="preserve"> from page 3</w:t>
            </w:r>
            <w:r w:rsidR="00F16697">
              <w:rPr>
                <w:rFonts w:ascii="Arial" w:hAnsi="Arial" w:cs="Arial"/>
                <w:sz w:val="20"/>
              </w:rPr>
              <w:t>. Delete and remove any that are not applicable to your</w:t>
            </w:r>
            <w:r w:rsidR="00AE55A5">
              <w:rPr>
                <w:rFonts w:ascii="Arial" w:hAnsi="Arial" w:cs="Arial"/>
                <w:sz w:val="20"/>
              </w:rPr>
              <w:t xml:space="preserve"> event and add in any additional controls that you are implementing that are </w:t>
            </w:r>
            <w:r w:rsidR="00693E10">
              <w:rPr>
                <w:rFonts w:ascii="Arial" w:hAnsi="Arial" w:cs="Arial"/>
                <w:sz w:val="20"/>
              </w:rPr>
              <w:t>specific</w:t>
            </w:r>
            <w:r w:rsidR="00AE55A5">
              <w:rPr>
                <w:rFonts w:ascii="Arial" w:hAnsi="Arial" w:cs="Arial"/>
                <w:sz w:val="20"/>
              </w:rPr>
              <w:t xml:space="preserve"> to your event. </w:t>
            </w:r>
          </w:p>
          <w:p w:rsidR="00AE55A5" w:rsidRDefault="00AE55A5" w:rsidP="00074D89">
            <w:pPr>
              <w:spacing w:before="60"/>
              <w:ind w:left="720"/>
              <w:rPr>
                <w:rFonts w:ascii="Arial" w:hAnsi="Arial" w:cs="Arial"/>
                <w:sz w:val="20"/>
              </w:rPr>
            </w:pPr>
            <w:r>
              <w:rPr>
                <w:rFonts w:ascii="Arial" w:hAnsi="Arial" w:cs="Arial"/>
                <w:b/>
                <w:sz w:val="20"/>
              </w:rPr>
              <w:t>Step 3.</w:t>
            </w:r>
            <w:r>
              <w:rPr>
                <w:rFonts w:ascii="Arial" w:hAnsi="Arial" w:cs="Arial"/>
                <w:sz w:val="20"/>
              </w:rPr>
              <w:t xml:space="preserve">  </w:t>
            </w:r>
            <w:r w:rsidR="00693E10">
              <w:rPr>
                <w:rFonts w:ascii="Arial" w:hAnsi="Arial" w:cs="Arial"/>
                <w:sz w:val="20"/>
              </w:rPr>
              <w:t>In the highlighted rows on page 23, a</w:t>
            </w:r>
            <w:r>
              <w:rPr>
                <w:rFonts w:ascii="Arial" w:hAnsi="Arial" w:cs="Arial"/>
                <w:sz w:val="20"/>
              </w:rPr>
              <w:t>dd in any additional Activities, Hazards/Risks and Control Measures that are applicable to your event that have not been mentioned</w:t>
            </w:r>
            <w:r w:rsidR="00693E10">
              <w:rPr>
                <w:rFonts w:ascii="Arial" w:hAnsi="Arial" w:cs="Arial"/>
                <w:sz w:val="20"/>
              </w:rPr>
              <w:t xml:space="preserve"> in the prepopulated template </w:t>
            </w:r>
          </w:p>
          <w:p w:rsidR="00693E10" w:rsidRPr="00693E10" w:rsidRDefault="00693E10" w:rsidP="00074D89">
            <w:pPr>
              <w:spacing w:before="60"/>
              <w:ind w:left="720"/>
              <w:rPr>
                <w:rFonts w:ascii="Arial" w:hAnsi="Arial" w:cs="Arial"/>
                <w:sz w:val="20"/>
              </w:rPr>
            </w:pPr>
            <w:r>
              <w:rPr>
                <w:rFonts w:ascii="Arial" w:hAnsi="Arial" w:cs="Arial"/>
                <w:b/>
                <w:sz w:val="20"/>
              </w:rPr>
              <w:t>Step 4.</w:t>
            </w:r>
            <w:r>
              <w:rPr>
                <w:rFonts w:ascii="Arial" w:hAnsi="Arial" w:cs="Arial"/>
                <w:sz w:val="20"/>
              </w:rPr>
              <w:t xml:space="preserve">  Using the risk matrix on page 25, select the likelihood, consequence and risk for each activity before </w:t>
            </w:r>
            <w:r w:rsidRPr="00693E10">
              <w:rPr>
                <w:rFonts w:ascii="Arial" w:hAnsi="Arial" w:cs="Arial"/>
                <w:sz w:val="20"/>
              </w:rPr>
              <w:t>and</w:t>
            </w:r>
            <w:r>
              <w:rPr>
                <w:rFonts w:ascii="Arial" w:hAnsi="Arial" w:cs="Arial"/>
                <w:sz w:val="20"/>
              </w:rPr>
              <w:t xml:space="preserve"> after your control measures are implemented. For example, when completed it should look like – </w:t>
            </w:r>
          </w:p>
          <w:p w:rsidR="00693E10" w:rsidRPr="00074D89" w:rsidRDefault="000201C6" w:rsidP="00693E10">
            <w:pPr>
              <w:spacing w:before="60"/>
              <w:rPr>
                <w:rFonts w:ascii="Arial" w:hAnsi="Arial" w:cs="Arial"/>
                <w:sz w:val="20"/>
              </w:rPr>
            </w:pPr>
            <w:r>
              <w:rPr>
                <w:noProof/>
              </w:rPr>
              <w:drawing>
                <wp:anchor distT="0" distB="0" distL="114300" distR="114300" simplePos="0" relativeHeight="251663360" behindDoc="1" locked="0" layoutInCell="1" allowOverlap="1">
                  <wp:simplePos x="0" y="0"/>
                  <wp:positionH relativeFrom="column">
                    <wp:posOffset>115570</wp:posOffset>
                  </wp:positionH>
                  <wp:positionV relativeFrom="paragraph">
                    <wp:posOffset>258445</wp:posOffset>
                  </wp:positionV>
                  <wp:extent cx="9569450" cy="2537460"/>
                  <wp:effectExtent l="0" t="0" r="0" b="0"/>
                  <wp:wrapTight wrapText="bothSides">
                    <wp:wrapPolygon edited="0">
                      <wp:start x="0" y="0"/>
                      <wp:lineTo x="0" y="21405"/>
                      <wp:lineTo x="21371" y="21405"/>
                      <wp:lineTo x="213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74" t="2631" r="-1274"/>
                          <a:stretch/>
                        </pic:blipFill>
                        <pic:spPr bwMode="auto">
                          <a:xfrm>
                            <a:off x="0" y="0"/>
                            <a:ext cx="9569450" cy="2537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113770" w:rsidRPr="003572C7" w:rsidRDefault="00113770" w:rsidP="00113770">
      <w:pPr>
        <w:rPr>
          <w:rFonts w:ascii="Arial" w:hAnsi="Arial" w:cs="Arial"/>
          <w:vanish/>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3909"/>
        <w:gridCol w:w="3910"/>
        <w:gridCol w:w="3973"/>
      </w:tblGrid>
      <w:tr w:rsidR="00113770" w:rsidRPr="003572C7" w:rsidTr="006955CD">
        <w:tc>
          <w:tcPr>
            <w:tcW w:w="7818" w:type="dxa"/>
            <w:gridSpan w:val="2"/>
            <w:shd w:val="clear" w:color="auto" w:fill="D9D9D9"/>
          </w:tcPr>
          <w:p w:rsidR="00113770" w:rsidRPr="003572C7" w:rsidRDefault="00113770" w:rsidP="00506EBF">
            <w:pPr>
              <w:rPr>
                <w:rFonts w:ascii="Arial" w:hAnsi="Arial" w:cs="Arial"/>
                <w:b/>
                <w:sz w:val="20"/>
              </w:rPr>
            </w:pPr>
            <w:r w:rsidRPr="003572C7">
              <w:rPr>
                <w:rFonts w:ascii="Arial" w:hAnsi="Arial" w:cs="Arial"/>
                <w:b/>
                <w:sz w:val="20"/>
              </w:rPr>
              <w:lastRenderedPageBreak/>
              <w:t>Training Required to Complete the Activity:</w:t>
            </w:r>
          </w:p>
        </w:tc>
        <w:tc>
          <w:tcPr>
            <w:tcW w:w="7883" w:type="dxa"/>
            <w:gridSpan w:val="2"/>
            <w:shd w:val="clear" w:color="auto" w:fill="D9D9D9"/>
          </w:tcPr>
          <w:p w:rsidR="00113770" w:rsidRPr="003572C7" w:rsidRDefault="00113770" w:rsidP="00506EBF">
            <w:pPr>
              <w:rPr>
                <w:rFonts w:ascii="Arial" w:hAnsi="Arial" w:cs="Arial"/>
                <w:sz w:val="20"/>
              </w:rPr>
            </w:pPr>
            <w:r w:rsidRPr="003572C7">
              <w:rPr>
                <w:rFonts w:ascii="Arial" w:hAnsi="Arial" w:cs="Arial"/>
                <w:b/>
                <w:sz w:val="20"/>
              </w:rPr>
              <w:t xml:space="preserve">This SWMS has been produced to comply with the following Codes of Practice, Legislation, Australian Standards and Guides: </w:t>
            </w:r>
          </w:p>
        </w:tc>
      </w:tr>
      <w:tr w:rsidR="00113770" w:rsidRPr="003572C7" w:rsidTr="006955CD">
        <w:trPr>
          <w:trHeight w:val="3096"/>
        </w:trPr>
        <w:tc>
          <w:tcPr>
            <w:tcW w:w="3909" w:type="dxa"/>
            <w:tcBorders>
              <w:bottom w:val="single" w:sz="4" w:space="0" w:color="auto"/>
            </w:tcBorders>
            <w:shd w:val="clear" w:color="auto" w:fill="auto"/>
          </w:tcPr>
          <w:p w:rsidR="00113770" w:rsidRPr="003572C7" w:rsidRDefault="00113770" w:rsidP="00506EBF">
            <w:pPr>
              <w:autoSpaceDE w:val="0"/>
              <w:autoSpaceDN w:val="0"/>
              <w:adjustRightInd w:val="0"/>
              <w:rPr>
                <w:rFonts w:ascii="Arial" w:hAnsi="Arial" w:cs="Arial"/>
                <w:sz w:val="20"/>
              </w:rPr>
            </w:pPr>
            <w:r w:rsidRPr="003572C7">
              <w:rPr>
                <w:rFonts w:ascii="Arial" w:hAnsi="Arial" w:cs="Arial"/>
                <w:sz w:val="20"/>
              </w:rPr>
              <w:t xml:space="preserve">1. List training accreditation required eg traffic Control, Confined Space, First Aid, </w:t>
            </w:r>
          </w:p>
          <w:p w:rsidR="00113770" w:rsidRPr="003572C7" w:rsidRDefault="00113770" w:rsidP="00506EBF">
            <w:pPr>
              <w:rPr>
                <w:rFonts w:ascii="Arial" w:hAnsi="Arial" w:cs="Arial"/>
                <w:sz w:val="20"/>
              </w:rPr>
            </w:pPr>
          </w:p>
          <w:p w:rsidR="00113770" w:rsidRPr="003572C7" w:rsidRDefault="00EE783B" w:rsidP="00EE783B">
            <w:pPr>
              <w:numPr>
                <w:ilvl w:val="0"/>
                <w:numId w:val="9"/>
              </w:numPr>
              <w:ind w:hanging="720"/>
              <w:rPr>
                <w:rFonts w:ascii="Arial" w:hAnsi="Arial" w:cs="Arial"/>
                <w:i/>
                <w:iCs/>
                <w:sz w:val="20"/>
              </w:rPr>
            </w:pPr>
            <w:r>
              <w:rPr>
                <w:rFonts w:ascii="Arial" w:hAnsi="Arial" w:cs="Arial"/>
                <w:sz w:val="20"/>
              </w:rPr>
              <w:t xml:space="preserve">Insert </w:t>
            </w:r>
            <w:r w:rsidRPr="00EE783B">
              <w:rPr>
                <w:rFonts w:ascii="Arial" w:hAnsi="Arial" w:cs="Arial"/>
                <w:sz w:val="20"/>
                <w:highlight w:val="yellow"/>
              </w:rPr>
              <w:t>relevant accreditations if applicable</w:t>
            </w:r>
          </w:p>
        </w:tc>
        <w:tc>
          <w:tcPr>
            <w:tcW w:w="3909" w:type="dxa"/>
            <w:tcBorders>
              <w:bottom w:val="single" w:sz="4" w:space="0" w:color="auto"/>
            </w:tcBorders>
            <w:shd w:val="clear" w:color="auto" w:fill="auto"/>
          </w:tcPr>
          <w:p w:rsidR="00113770" w:rsidRPr="009460BA" w:rsidRDefault="00113770" w:rsidP="00506EBF">
            <w:pPr>
              <w:autoSpaceDE w:val="0"/>
              <w:autoSpaceDN w:val="0"/>
              <w:adjustRightInd w:val="0"/>
              <w:rPr>
                <w:rFonts w:ascii="Arial" w:hAnsi="Arial" w:cs="Arial"/>
                <w:sz w:val="20"/>
              </w:rPr>
            </w:pPr>
            <w:r w:rsidRPr="009460BA">
              <w:rPr>
                <w:rFonts w:ascii="Arial" w:hAnsi="Arial" w:cs="Arial"/>
                <w:sz w:val="20"/>
              </w:rPr>
              <w:t xml:space="preserve">2. Training details are </w:t>
            </w:r>
            <w:r w:rsidR="009460BA" w:rsidRPr="009460BA">
              <w:rPr>
                <w:rFonts w:ascii="Arial" w:hAnsi="Arial" w:cs="Arial"/>
                <w:sz w:val="20"/>
              </w:rPr>
              <w:t>attached</w:t>
            </w:r>
            <w:r w:rsidRPr="009460BA">
              <w:rPr>
                <w:rFonts w:ascii="Arial" w:hAnsi="Arial" w:cs="Arial"/>
                <w:sz w:val="20"/>
              </w:rPr>
              <w:t>:</w:t>
            </w:r>
          </w:p>
          <w:p w:rsidR="00113770" w:rsidRPr="009460BA" w:rsidRDefault="00113770" w:rsidP="00506EBF">
            <w:pPr>
              <w:autoSpaceDE w:val="0"/>
              <w:autoSpaceDN w:val="0"/>
              <w:adjustRightInd w:val="0"/>
              <w:rPr>
                <w:rFonts w:ascii="Arial" w:hAnsi="Arial" w:cs="Arial"/>
                <w:sz w:val="20"/>
              </w:rPr>
            </w:pPr>
          </w:p>
          <w:p w:rsidR="00113770" w:rsidRPr="009460BA" w:rsidRDefault="006927BD" w:rsidP="00506EBF">
            <w:pPr>
              <w:rPr>
                <w:rFonts w:ascii="Arial" w:hAnsi="Arial" w:cs="Arial"/>
                <w:sz w:val="20"/>
              </w:rPr>
            </w:pPr>
            <w:sdt>
              <w:sdtPr>
                <w:rPr>
                  <w:rFonts w:ascii="Arial" w:hAnsi="Arial" w:cs="Arial"/>
                  <w:sz w:val="20"/>
                </w:rPr>
                <w:id w:val="-166868406"/>
                <w14:checkbox>
                  <w14:checked w14:val="0"/>
                  <w14:checkedState w14:val="2612" w14:font="MS Gothic"/>
                  <w14:uncheckedState w14:val="2610" w14:font="MS Gothic"/>
                </w14:checkbox>
              </w:sdtPr>
              <w:sdtEndPr/>
              <w:sdtContent>
                <w:r w:rsidR="009460BA" w:rsidRPr="009460BA">
                  <w:rPr>
                    <w:rFonts w:ascii="MS Gothic" w:eastAsia="MS Gothic" w:hAnsi="MS Gothic" w:cs="Arial" w:hint="eastAsia"/>
                    <w:sz w:val="20"/>
                  </w:rPr>
                  <w:t>☐</w:t>
                </w:r>
              </w:sdtContent>
            </w:sdt>
            <w:r w:rsidR="009460BA" w:rsidRPr="009460BA">
              <w:rPr>
                <w:rFonts w:ascii="Arial" w:hAnsi="Arial" w:cs="Arial"/>
                <w:sz w:val="20"/>
              </w:rPr>
              <w:t xml:space="preserve">  Yes </w:t>
            </w:r>
          </w:p>
          <w:p w:rsidR="009460BA" w:rsidRPr="009460BA" w:rsidRDefault="006927BD" w:rsidP="00506EBF">
            <w:pPr>
              <w:rPr>
                <w:rFonts w:ascii="Arial" w:hAnsi="Arial" w:cs="Arial"/>
                <w:sz w:val="20"/>
              </w:rPr>
            </w:pPr>
            <w:sdt>
              <w:sdtPr>
                <w:rPr>
                  <w:rFonts w:ascii="Arial" w:hAnsi="Arial" w:cs="Arial"/>
                  <w:sz w:val="20"/>
                </w:rPr>
                <w:id w:val="-263851560"/>
                <w14:checkbox>
                  <w14:checked w14:val="0"/>
                  <w14:checkedState w14:val="2612" w14:font="MS Gothic"/>
                  <w14:uncheckedState w14:val="2610" w14:font="MS Gothic"/>
                </w14:checkbox>
              </w:sdtPr>
              <w:sdtEndPr/>
              <w:sdtContent>
                <w:r w:rsidR="009460BA" w:rsidRPr="009460BA">
                  <w:rPr>
                    <w:rFonts w:ascii="MS Gothic" w:eastAsia="MS Gothic" w:hAnsi="MS Gothic" w:cs="Arial" w:hint="eastAsia"/>
                    <w:sz w:val="20"/>
                  </w:rPr>
                  <w:t>☐</w:t>
                </w:r>
              </w:sdtContent>
            </w:sdt>
            <w:r w:rsidR="009460BA" w:rsidRPr="009460BA">
              <w:rPr>
                <w:rFonts w:ascii="Arial" w:hAnsi="Arial" w:cs="Arial"/>
                <w:sz w:val="20"/>
              </w:rPr>
              <w:t xml:space="preserve">  No</w:t>
            </w:r>
          </w:p>
          <w:p w:rsidR="009460BA" w:rsidRPr="009460BA" w:rsidRDefault="006927BD" w:rsidP="00506EBF">
            <w:pPr>
              <w:rPr>
                <w:rFonts w:ascii="Arial" w:hAnsi="Arial" w:cs="Arial"/>
                <w:sz w:val="20"/>
              </w:rPr>
            </w:pPr>
            <w:sdt>
              <w:sdtPr>
                <w:rPr>
                  <w:rFonts w:ascii="Arial" w:hAnsi="Arial" w:cs="Arial"/>
                  <w:sz w:val="20"/>
                </w:rPr>
                <w:id w:val="1397249289"/>
                <w14:checkbox>
                  <w14:checked w14:val="0"/>
                  <w14:checkedState w14:val="2612" w14:font="MS Gothic"/>
                  <w14:uncheckedState w14:val="2610" w14:font="MS Gothic"/>
                </w14:checkbox>
              </w:sdtPr>
              <w:sdtEndPr/>
              <w:sdtContent>
                <w:r w:rsidR="009460BA" w:rsidRPr="009460BA">
                  <w:rPr>
                    <w:rFonts w:ascii="MS Gothic" w:eastAsia="MS Gothic" w:hAnsi="MS Gothic" w:cs="Arial" w:hint="eastAsia"/>
                    <w:sz w:val="20"/>
                  </w:rPr>
                  <w:t>☐</w:t>
                </w:r>
              </w:sdtContent>
            </w:sdt>
            <w:r w:rsidR="009460BA" w:rsidRPr="009460BA">
              <w:rPr>
                <w:rFonts w:ascii="Arial" w:hAnsi="Arial" w:cs="Arial"/>
                <w:sz w:val="20"/>
              </w:rPr>
              <w:t xml:space="preserve">  N/A </w:t>
            </w:r>
          </w:p>
          <w:p w:rsidR="00113770" w:rsidRPr="003572C7" w:rsidRDefault="00113770" w:rsidP="00506EBF">
            <w:pPr>
              <w:rPr>
                <w:rFonts w:ascii="Arial" w:hAnsi="Arial" w:cs="Arial"/>
                <w:sz w:val="20"/>
              </w:rPr>
            </w:pPr>
          </w:p>
        </w:tc>
        <w:tc>
          <w:tcPr>
            <w:tcW w:w="7883" w:type="dxa"/>
            <w:gridSpan w:val="2"/>
            <w:tcBorders>
              <w:bottom w:val="single" w:sz="4" w:space="0" w:color="auto"/>
            </w:tcBorders>
            <w:shd w:val="clear" w:color="auto" w:fill="auto"/>
          </w:tcPr>
          <w:p w:rsidR="00CB17F7" w:rsidRPr="0027113E" w:rsidRDefault="00CB17F7" w:rsidP="0027113E">
            <w:pPr>
              <w:pStyle w:val="ListParagraph"/>
              <w:numPr>
                <w:ilvl w:val="0"/>
                <w:numId w:val="9"/>
              </w:numPr>
              <w:rPr>
                <w:rFonts w:cs="Arial"/>
              </w:rPr>
            </w:pPr>
            <w:r w:rsidRPr="0027113E">
              <w:rPr>
                <w:rFonts w:cs="Arial"/>
              </w:rPr>
              <w:t>AS 3745: Planning for emergencies in facilities</w:t>
            </w:r>
          </w:p>
          <w:p w:rsidR="00CB17F7" w:rsidRPr="0027113E" w:rsidRDefault="00CB17F7" w:rsidP="0027113E">
            <w:pPr>
              <w:pStyle w:val="ListParagraph"/>
              <w:numPr>
                <w:ilvl w:val="0"/>
                <w:numId w:val="9"/>
              </w:numPr>
              <w:rPr>
                <w:rFonts w:cs="Arial"/>
              </w:rPr>
            </w:pPr>
            <w:r w:rsidRPr="0027113E">
              <w:rPr>
                <w:rFonts w:cs="Arial"/>
              </w:rPr>
              <w:t>Violence in the Workplace Guide 2002 – Workcover NSW</w:t>
            </w:r>
          </w:p>
          <w:p w:rsidR="00CB17F7" w:rsidRPr="0027113E" w:rsidRDefault="00CB17F7" w:rsidP="0027113E">
            <w:pPr>
              <w:pStyle w:val="ListParagraph"/>
              <w:framePr w:hSpace="180" w:wrap="around" w:vAnchor="text" w:hAnchor="margin" w:xAlign="center" w:y="313"/>
              <w:numPr>
                <w:ilvl w:val="0"/>
                <w:numId w:val="9"/>
              </w:numPr>
              <w:rPr>
                <w:rFonts w:cs="Arial"/>
              </w:rPr>
            </w:pPr>
            <w:r w:rsidRPr="0027113E">
              <w:rPr>
                <w:rFonts w:cs="Arial"/>
              </w:rPr>
              <w:t>Building Code of Australia.</w:t>
            </w:r>
          </w:p>
          <w:p w:rsidR="00CB17F7" w:rsidRPr="0027113E" w:rsidRDefault="00CB17F7" w:rsidP="0027113E">
            <w:pPr>
              <w:pStyle w:val="ListParagraph"/>
              <w:numPr>
                <w:ilvl w:val="0"/>
                <w:numId w:val="9"/>
              </w:numPr>
              <w:rPr>
                <w:rFonts w:eastAsia="Batang" w:cs="Arial"/>
                <w:lang w:eastAsia="ko-KR"/>
              </w:rPr>
            </w:pPr>
            <w:r w:rsidRPr="0027113E">
              <w:rPr>
                <w:rFonts w:eastAsia="Batang" w:cs="Arial"/>
                <w:i/>
                <w:iCs/>
                <w:lang w:eastAsia="ko-KR"/>
              </w:rPr>
              <w:t>Managing the Risk of Hazardous Chemicals Code of Practice- July 2012’</w:t>
            </w:r>
            <w:r w:rsidRPr="0027113E">
              <w:rPr>
                <w:rFonts w:eastAsia="Batang" w:cs="Arial"/>
                <w:lang w:eastAsia="ko-KR"/>
              </w:rPr>
              <w:t xml:space="preserve"> </w:t>
            </w:r>
          </w:p>
          <w:p w:rsidR="00CB17F7" w:rsidRPr="0027113E" w:rsidRDefault="00CB17F7" w:rsidP="0027113E">
            <w:pPr>
              <w:pStyle w:val="ListParagraph"/>
              <w:numPr>
                <w:ilvl w:val="0"/>
                <w:numId w:val="9"/>
              </w:numPr>
              <w:rPr>
                <w:rFonts w:cs="Arial"/>
              </w:rPr>
            </w:pPr>
            <w:r w:rsidRPr="0027113E">
              <w:rPr>
                <w:rFonts w:cs="Arial"/>
              </w:rPr>
              <w:t>Work Health and Safety Regulation 201</w:t>
            </w:r>
            <w:r w:rsidR="00384E83">
              <w:rPr>
                <w:rFonts w:cs="Arial"/>
              </w:rPr>
              <w:t>7</w:t>
            </w:r>
            <w:r w:rsidRPr="0027113E">
              <w:rPr>
                <w:rFonts w:cs="Arial"/>
              </w:rPr>
              <w:t>: Chapter 3 General risk and workplace management</w:t>
            </w:r>
          </w:p>
          <w:p w:rsidR="00CB17F7" w:rsidRPr="0027113E" w:rsidRDefault="00CB17F7" w:rsidP="0027113E">
            <w:pPr>
              <w:pStyle w:val="ListParagraph"/>
              <w:numPr>
                <w:ilvl w:val="0"/>
                <w:numId w:val="9"/>
              </w:numPr>
              <w:rPr>
                <w:rFonts w:cs="Arial"/>
              </w:rPr>
            </w:pPr>
            <w:r w:rsidRPr="0027113E">
              <w:rPr>
                <w:rFonts w:cs="Arial"/>
              </w:rPr>
              <w:t>Code of Practice: Managing the work environment and facilities</w:t>
            </w:r>
          </w:p>
          <w:p w:rsidR="00113770" w:rsidRPr="0027113E" w:rsidRDefault="00CB17F7" w:rsidP="0027113E">
            <w:pPr>
              <w:pStyle w:val="ListParagraph"/>
              <w:numPr>
                <w:ilvl w:val="0"/>
                <w:numId w:val="9"/>
              </w:numPr>
              <w:rPr>
                <w:rFonts w:cs="Arial"/>
                <w:sz w:val="20"/>
              </w:rPr>
            </w:pPr>
            <w:r w:rsidRPr="0027113E">
              <w:rPr>
                <w:rFonts w:cs="Arial"/>
              </w:rPr>
              <w:t>Code of Practice: First Aid in the Workplace</w:t>
            </w:r>
          </w:p>
        </w:tc>
      </w:tr>
      <w:tr w:rsidR="00113770" w:rsidRPr="003572C7" w:rsidTr="006955CD">
        <w:tc>
          <w:tcPr>
            <w:tcW w:w="3909" w:type="dxa"/>
            <w:shd w:val="clear" w:color="auto" w:fill="D9D9D9"/>
          </w:tcPr>
          <w:p w:rsidR="00113770" w:rsidRPr="003572C7" w:rsidRDefault="00113770" w:rsidP="00506EBF">
            <w:pPr>
              <w:autoSpaceDE w:val="0"/>
              <w:autoSpaceDN w:val="0"/>
              <w:adjustRightInd w:val="0"/>
              <w:rPr>
                <w:rFonts w:ascii="Arial" w:hAnsi="Arial" w:cs="Arial"/>
                <w:b/>
                <w:bCs/>
                <w:sz w:val="20"/>
              </w:rPr>
            </w:pPr>
            <w:r w:rsidRPr="003572C7">
              <w:rPr>
                <w:rFonts w:ascii="Arial" w:hAnsi="Arial" w:cs="Arial"/>
                <w:b/>
                <w:bCs/>
                <w:sz w:val="20"/>
              </w:rPr>
              <w:t>List Plant/Equipment/Tools required for the Activity:</w:t>
            </w:r>
          </w:p>
        </w:tc>
        <w:tc>
          <w:tcPr>
            <w:tcW w:w="3909" w:type="dxa"/>
            <w:shd w:val="clear" w:color="auto" w:fill="D9D9D9"/>
          </w:tcPr>
          <w:p w:rsidR="00113770" w:rsidRPr="003572C7" w:rsidRDefault="00113770" w:rsidP="00506EBF">
            <w:pPr>
              <w:autoSpaceDE w:val="0"/>
              <w:autoSpaceDN w:val="0"/>
              <w:adjustRightInd w:val="0"/>
              <w:rPr>
                <w:rFonts w:ascii="Arial" w:hAnsi="Arial" w:cs="Arial"/>
                <w:b/>
                <w:bCs/>
                <w:sz w:val="20"/>
              </w:rPr>
            </w:pPr>
            <w:r w:rsidRPr="003572C7">
              <w:rPr>
                <w:rFonts w:ascii="Arial" w:hAnsi="Arial" w:cs="Arial"/>
                <w:b/>
                <w:bCs/>
                <w:sz w:val="20"/>
              </w:rPr>
              <w:t>List Personal Protective Equipment (PPE) for the Activity:</w:t>
            </w:r>
          </w:p>
        </w:tc>
        <w:tc>
          <w:tcPr>
            <w:tcW w:w="3910" w:type="dxa"/>
            <w:shd w:val="clear" w:color="auto" w:fill="D9D9D9"/>
          </w:tcPr>
          <w:p w:rsidR="00113770" w:rsidRPr="003572C7" w:rsidRDefault="00113770" w:rsidP="00506EBF">
            <w:pPr>
              <w:autoSpaceDE w:val="0"/>
              <w:autoSpaceDN w:val="0"/>
              <w:adjustRightInd w:val="0"/>
              <w:rPr>
                <w:rFonts w:ascii="Arial" w:hAnsi="Arial" w:cs="Arial"/>
                <w:b/>
                <w:bCs/>
                <w:sz w:val="20"/>
              </w:rPr>
            </w:pPr>
            <w:r w:rsidRPr="003572C7">
              <w:rPr>
                <w:rFonts w:ascii="Arial" w:hAnsi="Arial" w:cs="Arial"/>
                <w:b/>
                <w:bCs/>
                <w:sz w:val="20"/>
              </w:rPr>
              <w:t xml:space="preserve">List Equipment Maintenance Checks required for this Activity: </w:t>
            </w:r>
            <w:r w:rsidRPr="003572C7">
              <w:rPr>
                <w:rFonts w:ascii="Arial" w:hAnsi="Arial" w:cs="Arial"/>
                <w:i/>
                <w:iCs/>
                <w:sz w:val="20"/>
              </w:rPr>
              <w:t>e.g. daily inspection checklists, lifting slings, SWL, etc</w:t>
            </w:r>
          </w:p>
        </w:tc>
        <w:tc>
          <w:tcPr>
            <w:tcW w:w="3973" w:type="dxa"/>
            <w:shd w:val="clear" w:color="auto" w:fill="D9D9D9"/>
          </w:tcPr>
          <w:p w:rsidR="00113770" w:rsidRPr="003572C7" w:rsidRDefault="00113770" w:rsidP="00506EBF">
            <w:pPr>
              <w:autoSpaceDE w:val="0"/>
              <w:autoSpaceDN w:val="0"/>
              <w:adjustRightInd w:val="0"/>
              <w:rPr>
                <w:rFonts w:ascii="Arial" w:hAnsi="Arial" w:cs="Arial"/>
                <w:i/>
                <w:iCs/>
                <w:sz w:val="20"/>
              </w:rPr>
            </w:pPr>
            <w:r w:rsidRPr="003572C7">
              <w:rPr>
                <w:rFonts w:ascii="Arial" w:hAnsi="Arial" w:cs="Arial"/>
                <w:b/>
                <w:bCs/>
                <w:sz w:val="20"/>
              </w:rPr>
              <w:t xml:space="preserve">Engineering Certificates /Permits/ Approvals required for this Activity </w:t>
            </w:r>
            <w:r w:rsidRPr="003572C7">
              <w:rPr>
                <w:rFonts w:ascii="Arial" w:hAnsi="Arial" w:cs="Arial"/>
                <w:i/>
                <w:iCs/>
                <w:sz w:val="20"/>
              </w:rPr>
              <w:t>e.g. demolition licences, road closure, hot works, confined spaces etc</w:t>
            </w:r>
          </w:p>
        </w:tc>
      </w:tr>
      <w:tr w:rsidR="00113770" w:rsidRPr="003572C7" w:rsidTr="006955CD">
        <w:trPr>
          <w:trHeight w:val="804"/>
        </w:trPr>
        <w:tc>
          <w:tcPr>
            <w:tcW w:w="3909" w:type="dxa"/>
            <w:tcBorders>
              <w:bottom w:val="single" w:sz="4" w:space="0" w:color="auto"/>
            </w:tcBorders>
            <w:shd w:val="clear" w:color="auto" w:fill="auto"/>
          </w:tcPr>
          <w:p w:rsidR="00EE783B" w:rsidRPr="00EE783B" w:rsidRDefault="00EE783B" w:rsidP="00EE783B">
            <w:pPr>
              <w:numPr>
                <w:ilvl w:val="0"/>
                <w:numId w:val="9"/>
              </w:numPr>
              <w:ind w:hanging="720"/>
              <w:rPr>
                <w:rFonts w:ascii="Arial" w:hAnsi="Arial" w:cs="Arial"/>
                <w:sz w:val="20"/>
              </w:rPr>
            </w:pPr>
            <w:r w:rsidRPr="00EE783B">
              <w:rPr>
                <w:rFonts w:ascii="Arial" w:hAnsi="Arial" w:cs="Arial"/>
                <w:sz w:val="20"/>
                <w:highlight w:val="yellow"/>
              </w:rPr>
              <w:t>Insert details of equipment/tools used in event</w:t>
            </w:r>
          </w:p>
        </w:tc>
        <w:tc>
          <w:tcPr>
            <w:tcW w:w="3909" w:type="dxa"/>
            <w:tcBorders>
              <w:bottom w:val="single" w:sz="4" w:space="0" w:color="auto"/>
            </w:tcBorders>
            <w:shd w:val="clear" w:color="auto" w:fill="auto"/>
          </w:tcPr>
          <w:p w:rsidR="00113770" w:rsidRPr="003572C7" w:rsidRDefault="00113770" w:rsidP="00506EBF">
            <w:pPr>
              <w:numPr>
                <w:ilvl w:val="0"/>
                <w:numId w:val="9"/>
              </w:numPr>
              <w:rPr>
                <w:rFonts w:ascii="Arial" w:hAnsi="Arial" w:cs="Arial"/>
                <w:sz w:val="20"/>
              </w:rPr>
            </w:pPr>
          </w:p>
        </w:tc>
        <w:tc>
          <w:tcPr>
            <w:tcW w:w="3910" w:type="dxa"/>
            <w:tcBorders>
              <w:bottom w:val="single" w:sz="4" w:space="0" w:color="auto"/>
            </w:tcBorders>
            <w:shd w:val="clear" w:color="auto" w:fill="auto"/>
          </w:tcPr>
          <w:p w:rsidR="00113770" w:rsidRPr="003572C7" w:rsidRDefault="00113770" w:rsidP="00EE783B">
            <w:pPr>
              <w:rPr>
                <w:rFonts w:ascii="Arial" w:hAnsi="Arial" w:cs="Arial"/>
                <w:sz w:val="20"/>
              </w:rPr>
            </w:pPr>
            <w:r w:rsidRPr="003572C7">
              <w:rPr>
                <w:rFonts w:ascii="Arial" w:hAnsi="Arial" w:cs="Arial"/>
                <w:sz w:val="20"/>
              </w:rPr>
              <w:t>Type:</w:t>
            </w:r>
            <w:r w:rsidR="00506EBF">
              <w:rPr>
                <w:rFonts w:ascii="Arial" w:hAnsi="Arial" w:cs="Arial"/>
                <w:sz w:val="20"/>
              </w:rPr>
              <w:t xml:space="preserve"> </w:t>
            </w:r>
            <w:r w:rsidR="00EE783B">
              <w:rPr>
                <w:rFonts w:ascii="Arial" w:hAnsi="Arial" w:cs="Arial"/>
                <w:sz w:val="20"/>
              </w:rPr>
              <w:t xml:space="preserve">annual check of equipment </w:t>
            </w:r>
          </w:p>
        </w:tc>
        <w:tc>
          <w:tcPr>
            <w:tcW w:w="3973" w:type="dxa"/>
            <w:tcBorders>
              <w:bottom w:val="single" w:sz="4" w:space="0" w:color="auto"/>
            </w:tcBorders>
            <w:shd w:val="clear" w:color="auto" w:fill="auto"/>
          </w:tcPr>
          <w:p w:rsidR="00113770" w:rsidRPr="003572C7" w:rsidRDefault="00113770" w:rsidP="00506EBF">
            <w:pPr>
              <w:rPr>
                <w:rFonts w:ascii="Arial" w:hAnsi="Arial" w:cs="Arial"/>
                <w:sz w:val="20"/>
              </w:rPr>
            </w:pPr>
            <w:r w:rsidRPr="003572C7">
              <w:rPr>
                <w:rFonts w:ascii="Arial" w:hAnsi="Arial" w:cs="Arial"/>
                <w:sz w:val="20"/>
              </w:rPr>
              <w:t>Ref/Doc:</w:t>
            </w:r>
          </w:p>
          <w:p w:rsidR="00113770" w:rsidRPr="003572C7" w:rsidRDefault="00113770" w:rsidP="00506EBF">
            <w:pPr>
              <w:rPr>
                <w:rFonts w:ascii="Arial" w:hAnsi="Arial" w:cs="Arial"/>
                <w:sz w:val="20"/>
              </w:rPr>
            </w:pPr>
          </w:p>
        </w:tc>
      </w:tr>
      <w:tr w:rsidR="006955CD" w:rsidRPr="003572C7" w:rsidTr="006955CD">
        <w:tc>
          <w:tcPr>
            <w:tcW w:w="7818" w:type="dxa"/>
            <w:gridSpan w:val="2"/>
            <w:shd w:val="clear" w:color="auto" w:fill="D9D9D9"/>
          </w:tcPr>
          <w:p w:rsidR="006955CD" w:rsidRPr="003572C7" w:rsidRDefault="006955CD" w:rsidP="00506EBF">
            <w:pPr>
              <w:rPr>
                <w:rFonts w:ascii="Arial" w:hAnsi="Arial" w:cs="Arial"/>
                <w:b/>
                <w:sz w:val="20"/>
              </w:rPr>
            </w:pPr>
            <w:r w:rsidRPr="003572C7">
              <w:rPr>
                <w:rFonts w:ascii="Arial" w:hAnsi="Arial" w:cs="Arial"/>
                <w:b/>
                <w:sz w:val="20"/>
              </w:rPr>
              <w:t>Person Involved in the production and completing the Safe Work Method Statement (SWMS):</w:t>
            </w:r>
          </w:p>
        </w:tc>
        <w:tc>
          <w:tcPr>
            <w:tcW w:w="7883" w:type="dxa"/>
            <w:gridSpan w:val="2"/>
            <w:shd w:val="clear" w:color="auto" w:fill="D9D9D9"/>
          </w:tcPr>
          <w:p w:rsidR="006955CD" w:rsidRPr="003572C7" w:rsidRDefault="006955CD" w:rsidP="00506EBF">
            <w:pPr>
              <w:rPr>
                <w:rFonts w:ascii="Arial" w:hAnsi="Arial" w:cs="Arial"/>
                <w:b/>
                <w:sz w:val="20"/>
              </w:rPr>
            </w:pPr>
            <w:r>
              <w:rPr>
                <w:rFonts w:ascii="Arial" w:hAnsi="Arial" w:cs="Arial"/>
                <w:b/>
                <w:sz w:val="20"/>
              </w:rPr>
              <w:t xml:space="preserve">Potential for Environmental Harm </w:t>
            </w:r>
          </w:p>
        </w:tc>
      </w:tr>
      <w:tr w:rsidR="006955CD" w:rsidRPr="003572C7" w:rsidTr="006E31A0">
        <w:tc>
          <w:tcPr>
            <w:tcW w:w="3909" w:type="dxa"/>
            <w:tcBorders>
              <w:bottom w:val="single" w:sz="4" w:space="0" w:color="auto"/>
            </w:tcBorders>
            <w:shd w:val="clear" w:color="auto" w:fill="auto"/>
          </w:tcPr>
          <w:p w:rsidR="006955CD" w:rsidRPr="003572C7" w:rsidRDefault="006955CD" w:rsidP="00506EBF">
            <w:pPr>
              <w:ind w:left="360"/>
              <w:rPr>
                <w:rFonts w:ascii="Arial" w:hAnsi="Arial" w:cs="Arial"/>
                <w:sz w:val="20"/>
              </w:rPr>
            </w:pPr>
            <w:r w:rsidRPr="00E103CA">
              <w:rPr>
                <w:rFonts w:ascii="Arial" w:hAnsi="Arial" w:cs="Arial"/>
                <w:sz w:val="20"/>
                <w:highlight w:val="yellow"/>
              </w:rPr>
              <w:t>Insert Name</w:t>
            </w:r>
          </w:p>
          <w:p w:rsidR="006955CD" w:rsidRPr="003572C7" w:rsidRDefault="006955CD" w:rsidP="00506EBF">
            <w:pPr>
              <w:ind w:left="360"/>
              <w:rPr>
                <w:rFonts w:ascii="Arial" w:hAnsi="Arial" w:cs="Arial"/>
                <w:sz w:val="20"/>
              </w:rPr>
            </w:pPr>
          </w:p>
        </w:tc>
        <w:tc>
          <w:tcPr>
            <w:tcW w:w="3909" w:type="dxa"/>
            <w:tcBorders>
              <w:bottom w:val="single" w:sz="4" w:space="0" w:color="auto"/>
            </w:tcBorders>
            <w:shd w:val="clear" w:color="auto" w:fill="auto"/>
          </w:tcPr>
          <w:p w:rsidR="006955CD" w:rsidRPr="003572C7" w:rsidRDefault="006955CD" w:rsidP="00506EBF">
            <w:pPr>
              <w:ind w:left="360"/>
              <w:rPr>
                <w:rFonts w:ascii="Arial" w:hAnsi="Arial" w:cs="Arial"/>
                <w:sz w:val="20"/>
              </w:rPr>
            </w:pPr>
          </w:p>
        </w:tc>
        <w:tc>
          <w:tcPr>
            <w:tcW w:w="7883" w:type="dxa"/>
            <w:gridSpan w:val="2"/>
            <w:tcBorders>
              <w:bottom w:val="single" w:sz="4" w:space="0" w:color="auto"/>
            </w:tcBorders>
            <w:shd w:val="clear" w:color="auto" w:fill="auto"/>
          </w:tcPr>
          <w:tbl>
            <w:tblPr>
              <w:tblStyle w:val="TableGrid"/>
              <w:tblW w:w="0" w:type="auto"/>
              <w:tblLook w:val="04A0" w:firstRow="1" w:lastRow="0" w:firstColumn="1" w:lastColumn="0" w:noHBand="0" w:noVBand="1"/>
            </w:tblPr>
            <w:tblGrid>
              <w:gridCol w:w="1424"/>
              <w:gridCol w:w="1276"/>
              <w:gridCol w:w="1134"/>
              <w:gridCol w:w="1134"/>
              <w:gridCol w:w="1275"/>
              <w:gridCol w:w="1276"/>
            </w:tblGrid>
            <w:tr w:rsidR="006955CD" w:rsidTr="00CD4772">
              <w:tc>
                <w:tcPr>
                  <w:tcW w:w="1424" w:type="dxa"/>
                  <w:tcBorders>
                    <w:top w:val="single" w:sz="4" w:space="0" w:color="auto"/>
                    <w:left w:val="single" w:sz="4" w:space="0" w:color="auto"/>
                    <w:bottom w:val="single" w:sz="4" w:space="0" w:color="auto"/>
                    <w:right w:val="single" w:sz="4" w:space="0" w:color="auto"/>
                  </w:tcBorders>
                  <w:shd w:val="clear" w:color="auto" w:fill="FFFF00"/>
                  <w:hideMark/>
                </w:tcPr>
                <w:p w:rsidR="006955CD" w:rsidRDefault="006955CD" w:rsidP="006955CD">
                  <w:pPr>
                    <w:jc w:val="center"/>
                    <w:rPr>
                      <w:rFonts w:ascii="Arial" w:hAnsi="Arial" w:cs="Arial"/>
                      <w:sz w:val="20"/>
                    </w:rPr>
                  </w:pPr>
                  <w:r>
                    <w:rPr>
                      <w:rFonts w:ascii="Arial" w:hAnsi="Arial" w:cs="Arial"/>
                      <w:sz w:val="20"/>
                    </w:rPr>
                    <w:t>Air</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6955CD" w:rsidRDefault="006955CD" w:rsidP="006955CD">
                  <w:pPr>
                    <w:jc w:val="center"/>
                    <w:rPr>
                      <w:rFonts w:ascii="Arial" w:hAnsi="Arial" w:cs="Arial"/>
                      <w:sz w:val="20"/>
                    </w:rPr>
                  </w:pPr>
                  <w:r>
                    <w:rPr>
                      <w:rFonts w:ascii="Arial" w:hAnsi="Arial" w:cs="Arial"/>
                      <w:sz w:val="20"/>
                    </w:rPr>
                    <w:t>Noise</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6955CD" w:rsidRDefault="006955CD" w:rsidP="006955CD">
                  <w:pPr>
                    <w:jc w:val="center"/>
                    <w:rPr>
                      <w:rFonts w:ascii="Arial" w:hAnsi="Arial" w:cs="Arial"/>
                      <w:sz w:val="20"/>
                    </w:rPr>
                  </w:pPr>
                  <w:r>
                    <w:rPr>
                      <w:rFonts w:ascii="Arial" w:hAnsi="Arial" w:cs="Arial"/>
                      <w:sz w:val="20"/>
                    </w:rPr>
                    <w:t>Water</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rsidR="006955CD" w:rsidRDefault="006955CD" w:rsidP="006955CD">
                  <w:pPr>
                    <w:jc w:val="center"/>
                    <w:rPr>
                      <w:rFonts w:ascii="Arial" w:hAnsi="Arial" w:cs="Arial"/>
                      <w:sz w:val="20"/>
                    </w:rPr>
                  </w:pPr>
                  <w:r>
                    <w:rPr>
                      <w:rFonts w:ascii="Arial" w:hAnsi="Arial" w:cs="Arial"/>
                      <w:sz w:val="20"/>
                    </w:rPr>
                    <w:t>Soil</w:t>
                  </w:r>
                </w:p>
              </w:tc>
              <w:tc>
                <w:tcPr>
                  <w:tcW w:w="1275" w:type="dxa"/>
                  <w:tcBorders>
                    <w:top w:val="single" w:sz="4" w:space="0" w:color="auto"/>
                    <w:left w:val="single" w:sz="4" w:space="0" w:color="auto"/>
                    <w:bottom w:val="single" w:sz="4" w:space="0" w:color="auto"/>
                    <w:right w:val="single" w:sz="4" w:space="0" w:color="auto"/>
                  </w:tcBorders>
                  <w:shd w:val="clear" w:color="auto" w:fill="FFFF00"/>
                  <w:hideMark/>
                </w:tcPr>
                <w:p w:rsidR="006955CD" w:rsidRDefault="006955CD" w:rsidP="006955CD">
                  <w:pPr>
                    <w:jc w:val="center"/>
                    <w:rPr>
                      <w:rFonts w:ascii="Arial" w:hAnsi="Arial" w:cs="Arial"/>
                      <w:sz w:val="20"/>
                    </w:rPr>
                  </w:pPr>
                  <w:r>
                    <w:rPr>
                      <w:rFonts w:ascii="Arial" w:hAnsi="Arial" w:cs="Arial"/>
                      <w:sz w:val="20"/>
                    </w:rPr>
                    <w:t>Flora &amp; Fauna</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6955CD" w:rsidRDefault="006955CD" w:rsidP="006955CD">
                  <w:pPr>
                    <w:jc w:val="center"/>
                    <w:rPr>
                      <w:rFonts w:ascii="Arial" w:hAnsi="Arial" w:cs="Arial"/>
                      <w:sz w:val="20"/>
                    </w:rPr>
                  </w:pPr>
                  <w:r>
                    <w:rPr>
                      <w:rFonts w:ascii="Arial" w:hAnsi="Arial" w:cs="Arial"/>
                      <w:sz w:val="20"/>
                    </w:rPr>
                    <w:t>Heritage</w:t>
                  </w:r>
                </w:p>
              </w:tc>
            </w:tr>
            <w:tr w:rsidR="006955CD" w:rsidTr="00CD4772">
              <w:sdt>
                <w:sdtPr>
                  <w:rPr>
                    <w:rFonts w:ascii="Arial" w:hAnsi="Arial" w:cs="Arial"/>
                    <w:sz w:val="20"/>
                  </w:rPr>
                  <w:id w:val="-763452176"/>
                  <w:placeholder>
                    <w:docPart w:val="3873762E17024F16B52845DD62138DE0"/>
                  </w:placeholder>
                  <w:showingPlcHdr/>
                  <w:comboBox>
                    <w:listItem w:value="Choose an item."/>
                    <w:listItem w:displayText="Yes" w:value="Yes"/>
                    <w:listItem w:displayText="No" w:value="No"/>
                  </w:comboBox>
                </w:sdtPr>
                <w:sdtEndPr/>
                <w:sdtContent>
                  <w:tc>
                    <w:tcPr>
                      <w:tcW w:w="1424" w:type="dxa"/>
                      <w:tcBorders>
                        <w:top w:val="single" w:sz="4" w:space="0" w:color="auto"/>
                        <w:left w:val="single" w:sz="4" w:space="0" w:color="auto"/>
                        <w:bottom w:val="single" w:sz="4" w:space="0" w:color="auto"/>
                        <w:right w:val="single" w:sz="4" w:space="0" w:color="auto"/>
                      </w:tcBorders>
                      <w:shd w:val="clear" w:color="auto" w:fill="auto"/>
                      <w:hideMark/>
                    </w:tcPr>
                    <w:p w:rsidR="006955CD" w:rsidRDefault="006955CD" w:rsidP="006955CD">
                      <w:pPr>
                        <w:jc w:val="center"/>
                        <w:rPr>
                          <w:rFonts w:ascii="Arial" w:hAnsi="Arial" w:cs="Arial"/>
                          <w:sz w:val="20"/>
                        </w:rPr>
                      </w:pPr>
                      <w:r>
                        <w:rPr>
                          <w:rStyle w:val="PlaceholderText"/>
                          <w:sz w:val="18"/>
                        </w:rPr>
                        <w:t>Choose an item.</w:t>
                      </w:r>
                    </w:p>
                  </w:tc>
                </w:sdtContent>
              </w:sdt>
              <w:sdt>
                <w:sdtPr>
                  <w:rPr>
                    <w:rFonts w:ascii="Arial" w:hAnsi="Arial" w:cs="Arial"/>
                    <w:sz w:val="20"/>
                  </w:rPr>
                  <w:id w:val="-914558625"/>
                  <w:placeholder>
                    <w:docPart w:val="E7198BBB8F314C948116C86823FE0B04"/>
                  </w:placeholder>
                  <w:showingPlcHdr/>
                  <w:comboBox>
                    <w:listItem w:value="Choose an item."/>
                    <w:listItem w:displayText="Yes" w:value="Yes"/>
                    <w:listItem w:displayText="No" w:value="No"/>
                  </w:combo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955CD" w:rsidRDefault="006955CD" w:rsidP="006955CD">
                      <w:pPr>
                        <w:jc w:val="center"/>
                        <w:rPr>
                          <w:rFonts w:ascii="Arial" w:hAnsi="Arial" w:cs="Arial"/>
                          <w:sz w:val="20"/>
                        </w:rPr>
                      </w:pPr>
                      <w:r>
                        <w:rPr>
                          <w:rStyle w:val="PlaceholderText"/>
                          <w:sz w:val="18"/>
                        </w:rPr>
                        <w:t>Choose an item.</w:t>
                      </w:r>
                    </w:p>
                  </w:tc>
                </w:sdtContent>
              </w:sdt>
              <w:sdt>
                <w:sdtPr>
                  <w:rPr>
                    <w:rFonts w:ascii="Arial" w:hAnsi="Arial" w:cs="Arial"/>
                    <w:sz w:val="20"/>
                  </w:rPr>
                  <w:id w:val="825935353"/>
                  <w:placeholder>
                    <w:docPart w:val="E2EB15C6EC3B438684E567AECD5C7A90"/>
                  </w:placeholder>
                  <w:showingPlcHdr/>
                  <w:comboBox>
                    <w:listItem w:value="Choose an item."/>
                    <w:listItem w:displayText="Yes" w:value="Yes"/>
                    <w:listItem w:displayText="No" w:value="No"/>
                  </w:combo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955CD" w:rsidRDefault="006955CD" w:rsidP="006955CD">
                      <w:pPr>
                        <w:jc w:val="center"/>
                        <w:rPr>
                          <w:rFonts w:ascii="Arial" w:hAnsi="Arial" w:cs="Arial"/>
                          <w:sz w:val="20"/>
                        </w:rPr>
                      </w:pPr>
                      <w:r>
                        <w:rPr>
                          <w:rStyle w:val="PlaceholderText"/>
                          <w:sz w:val="18"/>
                        </w:rPr>
                        <w:t>Choose an item.</w:t>
                      </w:r>
                    </w:p>
                  </w:tc>
                </w:sdtContent>
              </w:sdt>
              <w:sdt>
                <w:sdtPr>
                  <w:rPr>
                    <w:rFonts w:ascii="Arial" w:hAnsi="Arial" w:cs="Arial"/>
                    <w:sz w:val="20"/>
                  </w:rPr>
                  <w:id w:val="-1767612681"/>
                  <w:placeholder>
                    <w:docPart w:val="5160E1765C294F63B14824D9189CD69B"/>
                  </w:placeholder>
                  <w:showingPlcHdr/>
                  <w:comboBox>
                    <w:listItem w:value="Choose an item."/>
                    <w:listItem w:displayText="Yes" w:value="Yes"/>
                    <w:listItem w:displayText="No" w:value="No"/>
                  </w:comboBox>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955CD" w:rsidRDefault="006955CD" w:rsidP="006955CD">
                      <w:pPr>
                        <w:jc w:val="center"/>
                        <w:rPr>
                          <w:rFonts w:ascii="Arial" w:hAnsi="Arial" w:cs="Arial"/>
                          <w:sz w:val="20"/>
                        </w:rPr>
                      </w:pPr>
                      <w:r>
                        <w:rPr>
                          <w:rStyle w:val="PlaceholderText"/>
                          <w:sz w:val="18"/>
                        </w:rPr>
                        <w:t>Choose an item.</w:t>
                      </w:r>
                    </w:p>
                  </w:tc>
                </w:sdtContent>
              </w:sdt>
              <w:sdt>
                <w:sdtPr>
                  <w:rPr>
                    <w:rFonts w:ascii="Arial" w:hAnsi="Arial" w:cs="Arial"/>
                    <w:sz w:val="20"/>
                  </w:rPr>
                  <w:id w:val="297037272"/>
                  <w:placeholder>
                    <w:docPart w:val="FB58DABC2FB748A490455D466E20CF30"/>
                  </w:placeholder>
                  <w:showingPlcHdr/>
                  <w:comboBox>
                    <w:listItem w:value="Choose an item."/>
                    <w:listItem w:displayText="Yes" w:value="Yes"/>
                    <w:listItem w:displayText="No" w:value="No"/>
                  </w:combo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955CD" w:rsidRDefault="006955CD" w:rsidP="006955CD">
                      <w:pPr>
                        <w:jc w:val="center"/>
                        <w:rPr>
                          <w:rFonts w:ascii="Arial" w:hAnsi="Arial" w:cs="Arial"/>
                          <w:sz w:val="20"/>
                        </w:rPr>
                      </w:pPr>
                      <w:r>
                        <w:rPr>
                          <w:rStyle w:val="PlaceholderText"/>
                          <w:sz w:val="18"/>
                        </w:rPr>
                        <w:t>Choose an item.</w:t>
                      </w:r>
                    </w:p>
                  </w:tc>
                </w:sdtContent>
              </w:sdt>
              <w:sdt>
                <w:sdtPr>
                  <w:rPr>
                    <w:rFonts w:ascii="Arial" w:hAnsi="Arial" w:cs="Arial"/>
                    <w:sz w:val="20"/>
                  </w:rPr>
                  <w:id w:val="-38205161"/>
                  <w:placeholder>
                    <w:docPart w:val="91922E57621E4B17A7126BD533933EC2"/>
                  </w:placeholder>
                  <w:showingPlcHdr/>
                  <w:comboBox>
                    <w:listItem w:value="Choose an item."/>
                    <w:listItem w:displayText="Yes" w:value="Yes"/>
                    <w:listItem w:displayText="No" w:value="No"/>
                  </w:comboBox>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955CD" w:rsidRDefault="006955CD" w:rsidP="006955CD">
                      <w:pPr>
                        <w:jc w:val="center"/>
                        <w:rPr>
                          <w:rFonts w:ascii="Arial" w:hAnsi="Arial" w:cs="Arial"/>
                          <w:sz w:val="20"/>
                        </w:rPr>
                      </w:pPr>
                      <w:r>
                        <w:rPr>
                          <w:rStyle w:val="PlaceholderText"/>
                          <w:sz w:val="18"/>
                        </w:rPr>
                        <w:t>Choose an item.</w:t>
                      </w:r>
                    </w:p>
                  </w:tc>
                </w:sdtContent>
              </w:sdt>
            </w:tr>
            <w:tr w:rsidR="006955CD" w:rsidTr="00CD4772">
              <w:tc>
                <w:tcPr>
                  <w:tcW w:w="7519" w:type="dxa"/>
                  <w:gridSpan w:val="6"/>
                  <w:tcBorders>
                    <w:top w:val="single" w:sz="4" w:space="0" w:color="auto"/>
                    <w:left w:val="single" w:sz="4" w:space="0" w:color="auto"/>
                    <w:bottom w:val="single" w:sz="4" w:space="0" w:color="auto"/>
                    <w:right w:val="single" w:sz="4" w:space="0" w:color="auto"/>
                  </w:tcBorders>
                  <w:shd w:val="clear" w:color="auto" w:fill="auto"/>
                </w:tcPr>
                <w:p w:rsidR="006955CD" w:rsidRPr="003145F1" w:rsidRDefault="006955CD" w:rsidP="006955CD">
                  <w:pPr>
                    <w:rPr>
                      <w:rFonts w:ascii="Arial" w:hAnsi="Arial" w:cs="Arial"/>
                      <w:i/>
                      <w:sz w:val="20"/>
                    </w:rPr>
                  </w:pPr>
                  <w:r w:rsidRPr="003145F1">
                    <w:rPr>
                      <w:rFonts w:ascii="Arial" w:hAnsi="Arial" w:cs="Arial"/>
                      <w:i/>
                      <w:sz w:val="20"/>
                    </w:rPr>
                    <w:t xml:space="preserve">*Please select YES or NO for each category- If selecting YES also fill box Red </w:t>
                  </w:r>
                </w:p>
                <w:p w:rsidR="006955CD" w:rsidRDefault="006955CD" w:rsidP="006955CD">
                  <w:pPr>
                    <w:jc w:val="center"/>
                    <w:rPr>
                      <w:rFonts w:ascii="Arial" w:hAnsi="Arial" w:cs="Arial"/>
                      <w:sz w:val="20"/>
                    </w:rPr>
                  </w:pPr>
                </w:p>
              </w:tc>
            </w:tr>
          </w:tbl>
          <w:p w:rsidR="006955CD" w:rsidRPr="003572C7" w:rsidRDefault="006955CD" w:rsidP="00506EBF">
            <w:pPr>
              <w:rPr>
                <w:rFonts w:ascii="Arial" w:hAnsi="Arial" w:cs="Arial"/>
                <w:sz w:val="20"/>
              </w:rPr>
            </w:pPr>
          </w:p>
        </w:tc>
      </w:tr>
      <w:tr w:rsidR="00113770" w:rsidRPr="003572C7" w:rsidTr="00506EBF">
        <w:tc>
          <w:tcPr>
            <w:tcW w:w="15701" w:type="dxa"/>
            <w:gridSpan w:val="4"/>
            <w:shd w:val="clear" w:color="auto" w:fill="D9D9D9"/>
          </w:tcPr>
          <w:p w:rsidR="00113770" w:rsidRPr="003572C7" w:rsidRDefault="00113770" w:rsidP="00506EBF">
            <w:pPr>
              <w:rPr>
                <w:rFonts w:ascii="Arial" w:hAnsi="Arial" w:cs="Arial"/>
                <w:b/>
                <w:sz w:val="20"/>
              </w:rPr>
            </w:pPr>
            <w:r w:rsidRPr="003572C7">
              <w:rPr>
                <w:rFonts w:ascii="Arial" w:hAnsi="Arial" w:cs="Arial"/>
                <w:b/>
                <w:sz w:val="20"/>
              </w:rPr>
              <w:t>Person(s) Responsible for Supervising/ Inspecting Work:</w:t>
            </w:r>
          </w:p>
          <w:p w:rsidR="00113770" w:rsidRPr="003572C7" w:rsidRDefault="00113770" w:rsidP="00506EBF">
            <w:pPr>
              <w:rPr>
                <w:rFonts w:ascii="Arial" w:hAnsi="Arial" w:cs="Arial"/>
                <w:sz w:val="20"/>
              </w:rPr>
            </w:pPr>
          </w:p>
        </w:tc>
      </w:tr>
      <w:tr w:rsidR="00113770" w:rsidRPr="003572C7" w:rsidTr="00506EBF">
        <w:trPr>
          <w:trHeight w:val="1245"/>
        </w:trPr>
        <w:tc>
          <w:tcPr>
            <w:tcW w:w="15701" w:type="dxa"/>
            <w:gridSpan w:val="4"/>
            <w:shd w:val="clear" w:color="auto" w:fill="auto"/>
          </w:tcPr>
          <w:p w:rsidR="00113770" w:rsidRPr="003572C7" w:rsidRDefault="00113770" w:rsidP="00506EBF">
            <w:pPr>
              <w:rPr>
                <w:rFonts w:ascii="Arial" w:hAnsi="Arial" w:cs="Arial"/>
                <w:sz w:val="20"/>
              </w:rPr>
            </w:pPr>
            <w:r w:rsidRPr="003572C7">
              <w:rPr>
                <w:rFonts w:ascii="Arial" w:hAnsi="Arial" w:cs="Arial"/>
                <w:sz w:val="20"/>
              </w:rPr>
              <w:t>Person(s) responsible for supervising the work, inspecting and approving work areas, safe work method statements, SWAT's, protective measures, plant/ equipment &amp; power tools:</w:t>
            </w:r>
          </w:p>
          <w:p w:rsidR="00113770" w:rsidRPr="003572C7" w:rsidRDefault="00113770" w:rsidP="00506EBF">
            <w:pPr>
              <w:ind w:left="360"/>
              <w:rPr>
                <w:rFonts w:ascii="Arial" w:hAnsi="Arial" w:cs="Arial"/>
                <w:sz w:val="20"/>
              </w:rPr>
            </w:pPr>
          </w:p>
          <w:p w:rsidR="00113770" w:rsidRPr="00E103CA" w:rsidRDefault="00113770" w:rsidP="00506EBF">
            <w:pPr>
              <w:rPr>
                <w:rFonts w:ascii="Arial" w:hAnsi="Arial" w:cs="Arial"/>
                <w:b/>
                <w:sz w:val="20"/>
                <w:highlight w:val="yellow"/>
              </w:rPr>
            </w:pPr>
            <w:r w:rsidRPr="00E103CA">
              <w:rPr>
                <w:rFonts w:ascii="Arial" w:hAnsi="Arial" w:cs="Arial"/>
                <w:b/>
                <w:sz w:val="20"/>
                <w:highlight w:val="yellow"/>
              </w:rPr>
              <w:t>Name:                                                                                      Position:                                                                                     Signature:</w:t>
            </w:r>
          </w:p>
          <w:p w:rsidR="00113770" w:rsidRPr="003572C7" w:rsidRDefault="00113770" w:rsidP="00506EBF">
            <w:pPr>
              <w:rPr>
                <w:rFonts w:ascii="Arial" w:hAnsi="Arial" w:cs="Arial"/>
                <w:b/>
                <w:sz w:val="20"/>
              </w:rPr>
            </w:pPr>
            <w:r w:rsidRPr="00E103CA">
              <w:rPr>
                <w:rFonts w:ascii="Arial" w:hAnsi="Arial" w:cs="Arial"/>
                <w:b/>
                <w:sz w:val="20"/>
                <w:highlight w:val="yellow"/>
              </w:rPr>
              <w:t>Name:                                                                                      Position:                                                                                     Signature:</w:t>
            </w:r>
          </w:p>
        </w:tc>
      </w:tr>
    </w:tbl>
    <w:p w:rsidR="00113770" w:rsidRDefault="00113770" w:rsidP="00113770"/>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2725"/>
        <w:gridCol w:w="1069"/>
        <w:gridCol w:w="425"/>
        <w:gridCol w:w="426"/>
        <w:gridCol w:w="741"/>
        <w:gridCol w:w="3367"/>
        <w:gridCol w:w="1453"/>
        <w:gridCol w:w="396"/>
        <w:gridCol w:w="425"/>
        <w:gridCol w:w="993"/>
        <w:gridCol w:w="1559"/>
      </w:tblGrid>
      <w:tr w:rsidR="00113770" w:rsidRPr="009C403D" w:rsidTr="00EF58D9">
        <w:trPr>
          <w:cantSplit/>
          <w:trHeight w:hRule="exact" w:val="500"/>
          <w:tblHeader/>
        </w:trPr>
        <w:tc>
          <w:tcPr>
            <w:tcW w:w="4881" w:type="dxa"/>
            <w:gridSpan w:val="2"/>
            <w:tcBorders>
              <w:bottom w:val="nil"/>
            </w:tcBorders>
            <w:shd w:val="pct20" w:color="auto" w:fill="FFFFFF"/>
          </w:tcPr>
          <w:p w:rsidR="00113770" w:rsidRPr="003572C7" w:rsidRDefault="00113770" w:rsidP="00506EBF">
            <w:pPr>
              <w:jc w:val="center"/>
              <w:rPr>
                <w:rFonts w:ascii="Arial" w:hAnsi="Arial" w:cs="Arial"/>
                <w:b/>
              </w:rPr>
            </w:pPr>
          </w:p>
        </w:tc>
        <w:tc>
          <w:tcPr>
            <w:tcW w:w="6028" w:type="dxa"/>
            <w:gridSpan w:val="5"/>
            <w:tcBorders>
              <w:bottom w:val="nil"/>
            </w:tcBorders>
          </w:tcPr>
          <w:p w:rsidR="00113770" w:rsidRPr="003572C7" w:rsidRDefault="00113770" w:rsidP="00506EBF">
            <w:pPr>
              <w:spacing w:before="40"/>
              <w:ind w:firstLine="34"/>
              <w:jc w:val="center"/>
              <w:rPr>
                <w:rFonts w:ascii="Arial" w:hAnsi="Arial" w:cs="Arial"/>
                <w:b/>
                <w:sz w:val="20"/>
              </w:rPr>
            </w:pPr>
            <w:r w:rsidRPr="003572C7">
              <w:rPr>
                <w:rFonts w:ascii="Arial" w:hAnsi="Arial" w:cs="Arial"/>
                <w:b/>
                <w:sz w:val="20"/>
              </w:rPr>
              <w:t xml:space="preserve">RISK ASSESSMENT GUIDELINES </w:t>
            </w:r>
          </w:p>
          <w:p w:rsidR="00113770" w:rsidRPr="003572C7" w:rsidRDefault="00113770" w:rsidP="00506EBF">
            <w:pPr>
              <w:ind w:firstLine="34"/>
              <w:jc w:val="center"/>
              <w:rPr>
                <w:rFonts w:ascii="Arial" w:hAnsi="Arial" w:cs="Arial"/>
                <w:b/>
                <w:sz w:val="18"/>
              </w:rPr>
            </w:pPr>
            <w:r w:rsidRPr="003572C7">
              <w:rPr>
                <w:rFonts w:ascii="Arial" w:hAnsi="Arial" w:cs="Arial"/>
                <w:b/>
                <w:sz w:val="18"/>
              </w:rPr>
              <w:t>(Check for the following)</w:t>
            </w:r>
          </w:p>
        </w:tc>
        <w:tc>
          <w:tcPr>
            <w:tcW w:w="4826" w:type="dxa"/>
            <w:gridSpan w:val="5"/>
            <w:tcBorders>
              <w:bottom w:val="nil"/>
            </w:tcBorders>
            <w:shd w:val="pct20" w:color="auto" w:fill="FFFFFF"/>
          </w:tcPr>
          <w:p w:rsidR="00113770" w:rsidRPr="003572C7" w:rsidRDefault="00113770" w:rsidP="00506EBF">
            <w:pPr>
              <w:jc w:val="center"/>
              <w:rPr>
                <w:rFonts w:ascii="Arial" w:hAnsi="Arial" w:cs="Arial"/>
                <w:b/>
              </w:rPr>
            </w:pPr>
          </w:p>
        </w:tc>
      </w:tr>
      <w:tr w:rsidR="00113770" w:rsidRPr="009C403D" w:rsidTr="00EE783B">
        <w:trPr>
          <w:cantSplit/>
          <w:trHeight w:hRule="exact" w:val="540"/>
          <w:tblHeader/>
        </w:trPr>
        <w:tc>
          <w:tcPr>
            <w:tcW w:w="2156" w:type="dxa"/>
            <w:vMerge w:val="restart"/>
            <w:shd w:val="pct20" w:color="auto" w:fill="FFFFFF"/>
          </w:tcPr>
          <w:p w:rsidR="00113770" w:rsidRPr="003572C7" w:rsidRDefault="00113770" w:rsidP="00506EBF">
            <w:pPr>
              <w:spacing w:before="60"/>
              <w:jc w:val="center"/>
              <w:rPr>
                <w:rFonts w:ascii="Arial" w:hAnsi="Arial" w:cs="Arial"/>
                <w:b/>
                <w:sz w:val="20"/>
              </w:rPr>
            </w:pPr>
            <w:r w:rsidRPr="003572C7">
              <w:rPr>
                <w:rFonts w:ascii="Arial" w:hAnsi="Arial" w:cs="Arial"/>
                <w:b/>
                <w:sz w:val="20"/>
              </w:rPr>
              <w:t>Activity</w:t>
            </w:r>
          </w:p>
        </w:tc>
        <w:tc>
          <w:tcPr>
            <w:tcW w:w="3794" w:type="dxa"/>
            <w:gridSpan w:val="2"/>
            <w:vMerge w:val="restart"/>
            <w:shd w:val="pct20" w:color="auto" w:fill="FFFFFF"/>
          </w:tcPr>
          <w:p w:rsidR="00113770" w:rsidRPr="003572C7" w:rsidRDefault="00113770" w:rsidP="00506EBF">
            <w:pPr>
              <w:spacing w:before="60"/>
              <w:jc w:val="center"/>
              <w:rPr>
                <w:rFonts w:ascii="Arial" w:hAnsi="Arial" w:cs="Arial"/>
                <w:b/>
                <w:sz w:val="20"/>
              </w:rPr>
            </w:pPr>
            <w:r w:rsidRPr="003572C7">
              <w:rPr>
                <w:rFonts w:ascii="Arial" w:hAnsi="Arial" w:cs="Arial"/>
                <w:b/>
                <w:sz w:val="20"/>
              </w:rPr>
              <w:t>Hazard</w:t>
            </w:r>
            <w:r>
              <w:rPr>
                <w:rFonts w:ascii="Arial" w:hAnsi="Arial" w:cs="Arial"/>
                <w:b/>
                <w:sz w:val="20"/>
              </w:rPr>
              <w:t>/Risk</w:t>
            </w:r>
          </w:p>
        </w:tc>
        <w:tc>
          <w:tcPr>
            <w:tcW w:w="1592" w:type="dxa"/>
            <w:gridSpan w:val="3"/>
            <w:tcBorders>
              <w:bottom w:val="nil"/>
            </w:tcBorders>
            <w:shd w:val="pct20" w:color="auto" w:fill="FFFFFF"/>
          </w:tcPr>
          <w:p w:rsidR="00113770" w:rsidRPr="00D951E4" w:rsidRDefault="00113770" w:rsidP="00506EBF">
            <w:pPr>
              <w:pStyle w:val="Header"/>
              <w:tabs>
                <w:tab w:val="clear" w:pos="4153"/>
                <w:tab w:val="clear" w:pos="8306"/>
              </w:tabs>
              <w:spacing w:before="60"/>
              <w:jc w:val="center"/>
              <w:rPr>
                <w:rFonts w:ascii="Arial" w:hAnsi="Arial" w:cs="Arial"/>
                <w:b/>
                <w:sz w:val="20"/>
                <w:highlight w:val="yellow"/>
              </w:rPr>
            </w:pPr>
            <w:r w:rsidRPr="00D951E4">
              <w:rPr>
                <w:rFonts w:ascii="Arial" w:hAnsi="Arial" w:cs="Arial"/>
                <w:b/>
                <w:sz w:val="20"/>
                <w:highlight w:val="yellow"/>
              </w:rPr>
              <w:t>Initial Risk</w:t>
            </w:r>
          </w:p>
        </w:tc>
        <w:tc>
          <w:tcPr>
            <w:tcW w:w="4820" w:type="dxa"/>
            <w:gridSpan w:val="2"/>
            <w:vMerge w:val="restart"/>
            <w:shd w:val="pct20" w:color="auto" w:fill="FFFFFF"/>
          </w:tcPr>
          <w:p w:rsidR="00113770" w:rsidRPr="003572C7" w:rsidRDefault="00113770" w:rsidP="00506EBF">
            <w:pPr>
              <w:spacing w:before="60"/>
              <w:jc w:val="center"/>
              <w:rPr>
                <w:rFonts w:ascii="Arial" w:hAnsi="Arial" w:cs="Arial"/>
                <w:b/>
                <w:sz w:val="20"/>
              </w:rPr>
            </w:pPr>
            <w:r w:rsidRPr="003572C7">
              <w:rPr>
                <w:rFonts w:ascii="Arial" w:hAnsi="Arial" w:cs="Arial"/>
                <w:b/>
                <w:sz w:val="20"/>
              </w:rPr>
              <w:t>Control Measures &amp; Actions Required</w:t>
            </w:r>
          </w:p>
          <w:p w:rsidR="00113770" w:rsidRPr="003572C7" w:rsidRDefault="00113770" w:rsidP="00506EBF">
            <w:pPr>
              <w:spacing w:before="60"/>
              <w:jc w:val="center"/>
              <w:rPr>
                <w:rFonts w:ascii="Arial" w:hAnsi="Arial" w:cs="Arial"/>
                <w:b/>
                <w:sz w:val="20"/>
              </w:rPr>
            </w:pPr>
            <w:r w:rsidRPr="003572C7">
              <w:rPr>
                <w:rFonts w:ascii="Arial" w:hAnsi="Arial" w:cs="Arial"/>
                <w:sz w:val="18"/>
                <w:szCs w:val="18"/>
              </w:rPr>
              <w:t>(Implementation of risk control measures MUST be in accordance with the Hierarchy of Control)</w:t>
            </w:r>
          </w:p>
        </w:tc>
        <w:tc>
          <w:tcPr>
            <w:tcW w:w="1814" w:type="dxa"/>
            <w:gridSpan w:val="3"/>
            <w:tcBorders>
              <w:bottom w:val="nil"/>
            </w:tcBorders>
            <w:shd w:val="pct20" w:color="auto" w:fill="FFFFFF"/>
          </w:tcPr>
          <w:p w:rsidR="00113770" w:rsidRPr="00D951E4" w:rsidRDefault="00113770" w:rsidP="00506EBF">
            <w:pPr>
              <w:spacing w:before="60"/>
              <w:jc w:val="center"/>
              <w:rPr>
                <w:rFonts w:ascii="Arial" w:hAnsi="Arial" w:cs="Arial"/>
                <w:b/>
                <w:sz w:val="20"/>
                <w:highlight w:val="yellow"/>
              </w:rPr>
            </w:pPr>
            <w:r w:rsidRPr="00D951E4">
              <w:rPr>
                <w:rFonts w:ascii="Arial" w:hAnsi="Arial" w:cs="Arial"/>
                <w:b/>
                <w:sz w:val="20"/>
                <w:highlight w:val="yellow"/>
              </w:rPr>
              <w:t>Risk After Actions</w:t>
            </w:r>
          </w:p>
        </w:tc>
        <w:tc>
          <w:tcPr>
            <w:tcW w:w="1559" w:type="dxa"/>
            <w:shd w:val="pct20" w:color="auto" w:fill="FFFFFF"/>
          </w:tcPr>
          <w:p w:rsidR="00113770" w:rsidRPr="00D951E4" w:rsidRDefault="00113770" w:rsidP="00506EBF">
            <w:pPr>
              <w:pStyle w:val="Header"/>
              <w:tabs>
                <w:tab w:val="clear" w:pos="4153"/>
                <w:tab w:val="clear" w:pos="8306"/>
              </w:tabs>
              <w:spacing w:before="60"/>
              <w:jc w:val="center"/>
              <w:rPr>
                <w:rFonts w:ascii="Arial" w:hAnsi="Arial" w:cs="Arial"/>
                <w:b/>
                <w:sz w:val="20"/>
                <w:highlight w:val="yellow"/>
              </w:rPr>
            </w:pPr>
            <w:r w:rsidRPr="00D951E4">
              <w:rPr>
                <w:rFonts w:ascii="Arial" w:hAnsi="Arial" w:cs="Arial"/>
                <w:b/>
                <w:sz w:val="20"/>
                <w:highlight w:val="yellow"/>
              </w:rPr>
              <w:t>Person Responsible</w:t>
            </w:r>
          </w:p>
        </w:tc>
      </w:tr>
      <w:tr w:rsidR="00113770" w:rsidRPr="009C403D" w:rsidTr="00EE783B">
        <w:trPr>
          <w:cantSplit/>
          <w:trHeight w:hRule="exact" w:val="340"/>
          <w:tblHeader/>
        </w:trPr>
        <w:tc>
          <w:tcPr>
            <w:tcW w:w="2156" w:type="dxa"/>
            <w:vMerge/>
            <w:tcBorders>
              <w:bottom w:val="nil"/>
            </w:tcBorders>
          </w:tcPr>
          <w:p w:rsidR="00113770" w:rsidRPr="003572C7" w:rsidRDefault="00113770" w:rsidP="00506EBF">
            <w:pPr>
              <w:rPr>
                <w:rFonts w:ascii="Arial" w:hAnsi="Arial" w:cs="Arial"/>
                <w:sz w:val="20"/>
              </w:rPr>
            </w:pPr>
          </w:p>
        </w:tc>
        <w:tc>
          <w:tcPr>
            <w:tcW w:w="3794" w:type="dxa"/>
            <w:gridSpan w:val="2"/>
            <w:vMerge/>
            <w:tcBorders>
              <w:bottom w:val="nil"/>
            </w:tcBorders>
          </w:tcPr>
          <w:p w:rsidR="00113770" w:rsidRPr="003572C7" w:rsidRDefault="00113770" w:rsidP="00506EBF">
            <w:pPr>
              <w:rPr>
                <w:rFonts w:ascii="Arial" w:hAnsi="Arial" w:cs="Arial"/>
                <w:sz w:val="20"/>
              </w:rPr>
            </w:pPr>
          </w:p>
        </w:tc>
        <w:tc>
          <w:tcPr>
            <w:tcW w:w="425" w:type="dxa"/>
            <w:tcBorders>
              <w:bottom w:val="nil"/>
            </w:tcBorders>
            <w:shd w:val="pct20" w:color="auto" w:fill="FFFFFF"/>
          </w:tcPr>
          <w:p w:rsidR="00113770" w:rsidRPr="00D951E4" w:rsidRDefault="00113770" w:rsidP="00506EBF">
            <w:pPr>
              <w:spacing w:before="40"/>
              <w:jc w:val="center"/>
              <w:rPr>
                <w:rFonts w:ascii="Arial" w:hAnsi="Arial" w:cs="Arial"/>
                <w:b/>
                <w:sz w:val="20"/>
                <w:highlight w:val="yellow"/>
              </w:rPr>
            </w:pPr>
            <w:r w:rsidRPr="00D951E4">
              <w:rPr>
                <w:rFonts w:ascii="Arial" w:hAnsi="Arial" w:cs="Arial"/>
                <w:b/>
                <w:sz w:val="20"/>
                <w:highlight w:val="yellow"/>
              </w:rPr>
              <w:t>L</w:t>
            </w:r>
          </w:p>
        </w:tc>
        <w:tc>
          <w:tcPr>
            <w:tcW w:w="426" w:type="dxa"/>
            <w:tcBorders>
              <w:bottom w:val="nil"/>
            </w:tcBorders>
            <w:shd w:val="pct20" w:color="auto" w:fill="FFFFFF"/>
          </w:tcPr>
          <w:p w:rsidR="00113770" w:rsidRPr="00D951E4" w:rsidRDefault="00113770" w:rsidP="00506EBF">
            <w:pPr>
              <w:spacing w:before="40"/>
              <w:jc w:val="center"/>
              <w:rPr>
                <w:rFonts w:ascii="Arial" w:hAnsi="Arial" w:cs="Arial"/>
                <w:b/>
                <w:sz w:val="20"/>
                <w:highlight w:val="yellow"/>
              </w:rPr>
            </w:pPr>
            <w:r w:rsidRPr="00D951E4">
              <w:rPr>
                <w:rFonts w:ascii="Arial" w:hAnsi="Arial" w:cs="Arial"/>
                <w:b/>
                <w:sz w:val="20"/>
                <w:highlight w:val="yellow"/>
              </w:rPr>
              <w:t>C</w:t>
            </w:r>
          </w:p>
        </w:tc>
        <w:tc>
          <w:tcPr>
            <w:tcW w:w="741" w:type="dxa"/>
            <w:tcBorders>
              <w:bottom w:val="nil"/>
            </w:tcBorders>
            <w:shd w:val="pct20" w:color="auto" w:fill="FFFFFF"/>
          </w:tcPr>
          <w:p w:rsidR="00113770" w:rsidRPr="00D951E4" w:rsidRDefault="00113770" w:rsidP="00506EBF">
            <w:pPr>
              <w:spacing w:before="40"/>
              <w:ind w:left="-108" w:right="-108"/>
              <w:jc w:val="center"/>
              <w:rPr>
                <w:rFonts w:ascii="Arial" w:hAnsi="Arial" w:cs="Arial"/>
                <w:b/>
                <w:sz w:val="20"/>
                <w:highlight w:val="yellow"/>
              </w:rPr>
            </w:pPr>
            <w:r w:rsidRPr="00D951E4">
              <w:rPr>
                <w:rFonts w:ascii="Arial" w:hAnsi="Arial" w:cs="Arial"/>
                <w:b/>
                <w:sz w:val="20"/>
                <w:highlight w:val="yellow"/>
              </w:rPr>
              <w:t>Risk</w:t>
            </w:r>
          </w:p>
        </w:tc>
        <w:tc>
          <w:tcPr>
            <w:tcW w:w="4820" w:type="dxa"/>
            <w:gridSpan w:val="2"/>
            <w:vMerge/>
            <w:tcBorders>
              <w:bottom w:val="nil"/>
            </w:tcBorders>
          </w:tcPr>
          <w:p w:rsidR="00113770" w:rsidRPr="003572C7" w:rsidRDefault="00113770" w:rsidP="00506EBF">
            <w:pPr>
              <w:rPr>
                <w:rFonts w:ascii="Arial" w:hAnsi="Arial" w:cs="Arial"/>
                <w:sz w:val="20"/>
              </w:rPr>
            </w:pPr>
          </w:p>
        </w:tc>
        <w:tc>
          <w:tcPr>
            <w:tcW w:w="396" w:type="dxa"/>
            <w:tcBorders>
              <w:bottom w:val="nil"/>
            </w:tcBorders>
            <w:shd w:val="pct20" w:color="auto" w:fill="FFFFFF"/>
          </w:tcPr>
          <w:p w:rsidR="00113770" w:rsidRPr="00D951E4" w:rsidRDefault="00113770" w:rsidP="00506EBF">
            <w:pPr>
              <w:spacing w:before="40"/>
              <w:jc w:val="center"/>
              <w:rPr>
                <w:rFonts w:ascii="Arial" w:hAnsi="Arial" w:cs="Arial"/>
                <w:b/>
                <w:sz w:val="20"/>
                <w:highlight w:val="yellow"/>
              </w:rPr>
            </w:pPr>
            <w:r w:rsidRPr="00D951E4">
              <w:rPr>
                <w:rFonts w:ascii="Arial" w:hAnsi="Arial" w:cs="Arial"/>
                <w:b/>
                <w:sz w:val="20"/>
                <w:highlight w:val="yellow"/>
              </w:rPr>
              <w:t>L</w:t>
            </w:r>
          </w:p>
        </w:tc>
        <w:tc>
          <w:tcPr>
            <w:tcW w:w="425" w:type="dxa"/>
            <w:tcBorders>
              <w:bottom w:val="nil"/>
            </w:tcBorders>
            <w:shd w:val="pct20" w:color="auto" w:fill="FFFFFF"/>
          </w:tcPr>
          <w:p w:rsidR="00113770" w:rsidRPr="00D951E4" w:rsidRDefault="00113770" w:rsidP="00506EBF">
            <w:pPr>
              <w:spacing w:before="40"/>
              <w:jc w:val="center"/>
              <w:rPr>
                <w:rFonts w:ascii="Arial" w:hAnsi="Arial" w:cs="Arial"/>
                <w:b/>
                <w:sz w:val="20"/>
                <w:highlight w:val="yellow"/>
              </w:rPr>
            </w:pPr>
            <w:r w:rsidRPr="00D951E4">
              <w:rPr>
                <w:rFonts w:ascii="Arial" w:hAnsi="Arial" w:cs="Arial"/>
                <w:b/>
                <w:sz w:val="20"/>
                <w:highlight w:val="yellow"/>
              </w:rPr>
              <w:t>C</w:t>
            </w:r>
          </w:p>
        </w:tc>
        <w:tc>
          <w:tcPr>
            <w:tcW w:w="993" w:type="dxa"/>
            <w:tcBorders>
              <w:bottom w:val="nil"/>
            </w:tcBorders>
            <w:shd w:val="pct20" w:color="auto" w:fill="FFFFFF"/>
          </w:tcPr>
          <w:p w:rsidR="00113770" w:rsidRPr="00D951E4" w:rsidRDefault="00113770" w:rsidP="00506EBF">
            <w:pPr>
              <w:spacing w:before="40"/>
              <w:ind w:left="-108" w:right="-108"/>
              <w:jc w:val="center"/>
              <w:rPr>
                <w:rFonts w:ascii="Arial" w:hAnsi="Arial" w:cs="Arial"/>
                <w:b/>
                <w:sz w:val="20"/>
                <w:highlight w:val="yellow"/>
              </w:rPr>
            </w:pPr>
            <w:r w:rsidRPr="00D951E4">
              <w:rPr>
                <w:rFonts w:ascii="Arial" w:hAnsi="Arial" w:cs="Arial"/>
                <w:b/>
                <w:sz w:val="20"/>
                <w:highlight w:val="yellow"/>
              </w:rPr>
              <w:t>Risk</w:t>
            </w:r>
          </w:p>
        </w:tc>
        <w:tc>
          <w:tcPr>
            <w:tcW w:w="1559" w:type="dxa"/>
            <w:tcBorders>
              <w:bottom w:val="single" w:sz="4" w:space="0" w:color="auto"/>
            </w:tcBorders>
            <w:shd w:val="pct20" w:color="auto" w:fill="FFFFFF"/>
          </w:tcPr>
          <w:p w:rsidR="00113770" w:rsidRPr="003572C7" w:rsidRDefault="00113770" w:rsidP="00506EBF">
            <w:pPr>
              <w:rPr>
                <w:rFonts w:ascii="Arial" w:hAnsi="Arial" w:cs="Arial"/>
                <w:sz w:val="20"/>
              </w:rPr>
            </w:pPr>
          </w:p>
        </w:tc>
      </w:tr>
      <w:tr w:rsidR="00B56E07" w:rsidRPr="009C403D" w:rsidTr="00EE783B">
        <w:trPr>
          <w:cantSplit/>
        </w:trPr>
        <w:tc>
          <w:tcPr>
            <w:tcW w:w="2156" w:type="dxa"/>
            <w:tcBorders>
              <w:top w:val="single" w:sz="4" w:space="0" w:color="auto"/>
              <w:left w:val="single" w:sz="4" w:space="0" w:color="auto"/>
              <w:right w:val="single" w:sz="4" w:space="0" w:color="auto"/>
            </w:tcBorders>
            <w:shd w:val="clear" w:color="auto" w:fill="auto"/>
          </w:tcPr>
          <w:p w:rsidR="00B56E07" w:rsidRPr="00EE783B" w:rsidRDefault="00B56E07" w:rsidP="00B56E07">
            <w:pPr>
              <w:rPr>
                <w:rFonts w:ascii="Arial" w:hAnsi="Arial" w:cs="Arial"/>
                <w:b/>
                <w:sz w:val="24"/>
                <w:szCs w:val="24"/>
              </w:rPr>
            </w:pPr>
            <w:r w:rsidRPr="00EE783B">
              <w:rPr>
                <w:rFonts w:ascii="Arial" w:hAnsi="Arial" w:cs="Arial"/>
                <w:b/>
                <w:sz w:val="24"/>
                <w:szCs w:val="24"/>
              </w:rPr>
              <w:t>Permanent &amp; portable structures</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B56E07" w:rsidRPr="00EE783B" w:rsidRDefault="00B56E07" w:rsidP="00B56E07">
            <w:pPr>
              <w:jc w:val="both"/>
              <w:rPr>
                <w:rFonts w:ascii="Arial" w:hAnsi="Arial" w:cs="Arial"/>
                <w:szCs w:val="22"/>
              </w:rPr>
            </w:pPr>
            <w:r w:rsidRPr="00EE783B">
              <w:rPr>
                <w:rFonts w:ascii="Arial" w:hAnsi="Arial" w:cs="Arial"/>
                <w:szCs w:val="22"/>
              </w:rPr>
              <w:t>Potential injury</w:t>
            </w:r>
          </w:p>
        </w:tc>
        <w:tc>
          <w:tcPr>
            <w:tcW w:w="425" w:type="dxa"/>
            <w:tcBorders>
              <w:top w:val="single" w:sz="4" w:space="0" w:color="auto"/>
              <w:left w:val="single" w:sz="4" w:space="0" w:color="auto"/>
              <w:bottom w:val="single" w:sz="4" w:space="0" w:color="auto"/>
              <w:right w:val="single" w:sz="4" w:space="0" w:color="auto"/>
            </w:tcBorders>
            <w:vAlign w:val="center"/>
          </w:tcPr>
          <w:p w:rsidR="00B56E07" w:rsidRPr="00EE783B" w:rsidRDefault="00B56E07" w:rsidP="00B56E07">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B56E07" w:rsidRPr="00EE783B" w:rsidRDefault="00B56E07" w:rsidP="00B56E07">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B56E07" w:rsidRPr="00EE783B" w:rsidRDefault="00B56E07" w:rsidP="00B56E07">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B56E07" w:rsidRPr="00E669C5" w:rsidRDefault="00B56E07" w:rsidP="00E669C5">
            <w:pPr>
              <w:pStyle w:val="ListParagraph"/>
              <w:numPr>
                <w:ilvl w:val="0"/>
                <w:numId w:val="40"/>
              </w:numPr>
              <w:spacing w:after="128" w:line="259" w:lineRule="auto"/>
              <w:rPr>
                <w:rFonts w:cs="Arial"/>
                <w:color w:val="1D1B11"/>
              </w:rPr>
            </w:pPr>
            <w:r w:rsidRPr="00E669C5">
              <w:rPr>
                <w:rFonts w:cs="Arial"/>
                <w:color w:val="1D1B11"/>
              </w:rPr>
              <w:t>All stallholders are to supply their own marquee and obtain their own public liability insurance. A list of these details is recorded by the event organiser</w:t>
            </w:r>
          </w:p>
          <w:p w:rsidR="00B56E07" w:rsidRPr="00E669C5" w:rsidRDefault="00B56E07" w:rsidP="00E669C5">
            <w:pPr>
              <w:pStyle w:val="ListParagraph"/>
              <w:numPr>
                <w:ilvl w:val="0"/>
                <w:numId w:val="40"/>
              </w:numPr>
              <w:spacing w:after="128" w:line="259" w:lineRule="auto"/>
              <w:rPr>
                <w:rFonts w:cs="Arial"/>
                <w:color w:val="1D1B11"/>
              </w:rPr>
            </w:pPr>
            <w:r w:rsidRPr="00E669C5">
              <w:rPr>
                <w:rFonts w:cs="Arial"/>
                <w:color w:val="1D1B11"/>
              </w:rPr>
              <w:t>All marquees to be securely weighted with a minimum of 80kg per marquee to their legs.</w:t>
            </w:r>
          </w:p>
          <w:p w:rsidR="00B56E07" w:rsidRPr="00E669C5" w:rsidRDefault="00B56E07" w:rsidP="00E669C5">
            <w:pPr>
              <w:pStyle w:val="ListParagraph"/>
              <w:numPr>
                <w:ilvl w:val="0"/>
                <w:numId w:val="40"/>
              </w:numPr>
              <w:spacing w:after="128" w:line="259" w:lineRule="auto"/>
              <w:jc w:val="both"/>
              <w:rPr>
                <w:rFonts w:cs="Arial"/>
              </w:rPr>
            </w:pPr>
            <w:r w:rsidRPr="00E669C5">
              <w:rPr>
                <w:rFonts w:cs="Arial"/>
                <w:color w:val="1D1B11"/>
              </w:rPr>
              <w:t>This will be checked by event staff to ensure all stalls are secured correctly</w:t>
            </w:r>
            <w:r w:rsidRPr="00E669C5">
              <w:rPr>
                <w:rFonts w:cs="Arial"/>
                <w:b/>
                <w:color w:val="1D1B11"/>
              </w:rPr>
              <w:t>.</w:t>
            </w:r>
          </w:p>
          <w:p w:rsidR="00746741" w:rsidRPr="00E669C5" w:rsidRDefault="00746741" w:rsidP="00E669C5">
            <w:pPr>
              <w:pStyle w:val="ListParagraph"/>
              <w:numPr>
                <w:ilvl w:val="0"/>
                <w:numId w:val="40"/>
              </w:numPr>
              <w:spacing w:after="128" w:line="259" w:lineRule="auto"/>
              <w:jc w:val="both"/>
              <w:rPr>
                <w:rFonts w:cs="Arial"/>
              </w:rPr>
            </w:pPr>
            <w:r w:rsidRPr="00E669C5">
              <w:rPr>
                <w:rFonts w:cs="Arial"/>
              </w:rPr>
              <w:t xml:space="preserve">A site inspection of permanent fixtures (stage, BBQ areas, </w:t>
            </w:r>
            <w:r w:rsidR="006955CD" w:rsidRPr="00E669C5">
              <w:rPr>
                <w:rFonts w:cs="Arial"/>
              </w:rPr>
              <w:t>and electrical</w:t>
            </w:r>
            <w:r w:rsidRPr="00E669C5">
              <w:rPr>
                <w:rFonts w:cs="Arial"/>
              </w:rPr>
              <w:t xml:space="preserve"> outlets) will be undertaken by Council. </w:t>
            </w:r>
          </w:p>
          <w:p w:rsidR="00746741" w:rsidRPr="00E669C5" w:rsidRDefault="00746741" w:rsidP="00E669C5">
            <w:pPr>
              <w:pStyle w:val="ListParagraph"/>
              <w:numPr>
                <w:ilvl w:val="0"/>
                <w:numId w:val="40"/>
              </w:numPr>
              <w:spacing w:after="128" w:line="259" w:lineRule="auto"/>
              <w:jc w:val="both"/>
              <w:rPr>
                <w:rFonts w:cs="Arial"/>
              </w:rPr>
            </w:pPr>
            <w:r w:rsidRPr="00E669C5">
              <w:rPr>
                <w:rFonts w:cs="Arial"/>
              </w:rPr>
              <w:t>Any temporary structures will be installed by licensed site crew</w:t>
            </w:r>
          </w:p>
          <w:p w:rsidR="00746741" w:rsidRPr="00E669C5" w:rsidRDefault="00746741" w:rsidP="00E669C5">
            <w:pPr>
              <w:pStyle w:val="ListParagraph"/>
              <w:numPr>
                <w:ilvl w:val="0"/>
                <w:numId w:val="40"/>
              </w:numPr>
              <w:spacing w:after="128" w:line="259" w:lineRule="auto"/>
              <w:jc w:val="both"/>
              <w:rPr>
                <w:rFonts w:cs="Arial"/>
              </w:rPr>
            </w:pPr>
            <w:r w:rsidRPr="00E669C5">
              <w:rPr>
                <w:rFonts w:cs="Arial"/>
              </w:rPr>
              <w:t>Liaise with Council staff member about location of underground services before installing and pegs into the ground</w:t>
            </w:r>
          </w:p>
          <w:p w:rsidR="00B56E07" w:rsidRPr="00EE783B" w:rsidRDefault="00B56E07" w:rsidP="00B56E07">
            <w:pPr>
              <w:jc w:val="both"/>
              <w:rPr>
                <w:rFonts w:ascii="Arial" w:hAnsi="Arial" w:cs="Arial"/>
                <w:szCs w:val="22"/>
              </w:rPr>
            </w:pPr>
          </w:p>
        </w:tc>
        <w:tc>
          <w:tcPr>
            <w:tcW w:w="396" w:type="dxa"/>
            <w:tcBorders>
              <w:top w:val="single" w:sz="4" w:space="0" w:color="auto"/>
              <w:left w:val="single" w:sz="4" w:space="0" w:color="auto"/>
              <w:bottom w:val="single" w:sz="4" w:space="0" w:color="auto"/>
              <w:right w:val="single" w:sz="4" w:space="0" w:color="auto"/>
            </w:tcBorders>
            <w:vAlign w:val="center"/>
          </w:tcPr>
          <w:p w:rsidR="00B56E07" w:rsidRPr="00EE783B" w:rsidRDefault="00B56E07" w:rsidP="00B56E07">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B56E07" w:rsidRPr="00EE783B" w:rsidRDefault="00B56E07" w:rsidP="00B56E07">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B56E07" w:rsidRPr="00EE783B" w:rsidRDefault="00B56E07" w:rsidP="00B56E07">
            <w:pPr>
              <w:jc w:val="cente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56E07" w:rsidRPr="00EE783B" w:rsidRDefault="00B56E07" w:rsidP="00B56E07">
            <w:pPr>
              <w:rPr>
                <w:rFonts w:ascii="Arial" w:hAnsi="Arial" w:cs="Arial"/>
                <w:szCs w:val="22"/>
              </w:rPr>
            </w:pPr>
          </w:p>
        </w:tc>
      </w:tr>
      <w:tr w:rsidR="001C5617" w:rsidRPr="009C403D" w:rsidTr="001D75F1">
        <w:trPr>
          <w:cantSplit/>
        </w:trPr>
        <w:tc>
          <w:tcPr>
            <w:tcW w:w="2156" w:type="dxa"/>
            <w:tcBorders>
              <w:top w:val="single" w:sz="4" w:space="0" w:color="auto"/>
              <w:left w:val="single" w:sz="4" w:space="0" w:color="auto"/>
              <w:bottom w:val="single" w:sz="4" w:space="0" w:color="auto"/>
              <w:right w:val="single" w:sz="4" w:space="0" w:color="auto"/>
            </w:tcBorders>
            <w:shd w:val="clear" w:color="auto" w:fill="auto"/>
          </w:tcPr>
          <w:p w:rsidR="001C5617" w:rsidRPr="001C5617" w:rsidRDefault="001C5617" w:rsidP="001C5617">
            <w:pPr>
              <w:rPr>
                <w:rFonts w:ascii="Arial" w:hAnsi="Arial" w:cs="Arial"/>
                <w:b/>
                <w:color w:val="1D1B11"/>
                <w:sz w:val="24"/>
                <w:szCs w:val="24"/>
                <w:lang w:eastAsia="en-US"/>
              </w:rPr>
            </w:pPr>
            <w:r w:rsidRPr="001C5617">
              <w:rPr>
                <w:rFonts w:ascii="Arial" w:hAnsi="Arial" w:cs="Arial"/>
                <w:b/>
                <w:color w:val="1D1B11"/>
                <w:sz w:val="24"/>
                <w:szCs w:val="24"/>
                <w:lang w:eastAsia="en-US"/>
              </w:rPr>
              <w:t>Medical Services</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1C5617" w:rsidRPr="001C5617" w:rsidRDefault="001C5617" w:rsidP="001C5617">
            <w:pPr>
              <w:pStyle w:val="ListParagraph"/>
              <w:numPr>
                <w:ilvl w:val="0"/>
                <w:numId w:val="24"/>
              </w:numPr>
              <w:spacing w:after="128" w:line="259" w:lineRule="auto"/>
              <w:ind w:left="603" w:hanging="288"/>
              <w:rPr>
                <w:rFonts w:cs="Arial"/>
                <w:color w:val="1D1B11"/>
              </w:rPr>
            </w:pPr>
            <w:r w:rsidRPr="001C5617">
              <w:rPr>
                <w:rFonts w:cs="Arial"/>
                <w:color w:val="1D1B11"/>
              </w:rPr>
              <w:t>Potential Health Issue and/or death</w:t>
            </w:r>
          </w:p>
        </w:tc>
        <w:tc>
          <w:tcPr>
            <w:tcW w:w="425" w:type="dxa"/>
            <w:tcBorders>
              <w:top w:val="single" w:sz="4" w:space="0" w:color="auto"/>
              <w:left w:val="single" w:sz="4" w:space="0" w:color="auto"/>
              <w:bottom w:val="single" w:sz="4" w:space="0" w:color="auto"/>
              <w:right w:val="single" w:sz="4" w:space="0" w:color="auto"/>
            </w:tcBorders>
            <w:vAlign w:val="center"/>
          </w:tcPr>
          <w:p w:rsidR="001C5617" w:rsidRDefault="001C5617" w:rsidP="001C5617">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1C5617" w:rsidRDefault="001C5617" w:rsidP="001C5617">
            <w:pPr>
              <w:jc w:val="cente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1C5617" w:rsidRDefault="001C5617" w:rsidP="001C5617">
            <w:pPr>
              <w:jc w:val="center"/>
              <w:rPr>
                <w:rFonts w:ascii="Arial" w:hAnsi="Arial" w:cs="Arial"/>
                <w:sz w:val="18"/>
                <w:szCs w:val="18"/>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1C5617" w:rsidRPr="00E669C5" w:rsidRDefault="002A2112" w:rsidP="001C5617">
            <w:pPr>
              <w:pStyle w:val="Default"/>
              <w:numPr>
                <w:ilvl w:val="0"/>
                <w:numId w:val="23"/>
              </w:numPr>
              <w:ind w:left="576" w:hanging="288"/>
              <w:rPr>
                <w:sz w:val="22"/>
                <w:szCs w:val="22"/>
              </w:rPr>
            </w:pPr>
            <w:r w:rsidRPr="00E669C5">
              <w:rPr>
                <w:sz w:val="22"/>
                <w:szCs w:val="22"/>
              </w:rPr>
              <w:t>First Aid/Tent</w:t>
            </w:r>
            <w:r w:rsidR="001C5617" w:rsidRPr="00E669C5">
              <w:rPr>
                <w:sz w:val="22"/>
                <w:szCs w:val="22"/>
              </w:rPr>
              <w:t xml:space="preserve"> will be provided to be able to supply medical services if required throughout the event. </w:t>
            </w:r>
          </w:p>
          <w:p w:rsidR="001C5617" w:rsidRPr="00E669C5" w:rsidRDefault="001C5617" w:rsidP="001C5617">
            <w:pPr>
              <w:pStyle w:val="Default"/>
              <w:numPr>
                <w:ilvl w:val="0"/>
                <w:numId w:val="23"/>
              </w:numPr>
              <w:ind w:left="576" w:hanging="288"/>
              <w:rPr>
                <w:sz w:val="22"/>
                <w:szCs w:val="22"/>
              </w:rPr>
            </w:pPr>
            <w:r w:rsidRPr="00E669C5">
              <w:rPr>
                <w:sz w:val="22"/>
                <w:szCs w:val="22"/>
              </w:rPr>
              <w:t xml:space="preserve">Medical provider will supply all medical equipment required </w:t>
            </w:r>
          </w:p>
          <w:p w:rsidR="001C5617" w:rsidRPr="00E669C5" w:rsidRDefault="001C5617" w:rsidP="001C5617">
            <w:pPr>
              <w:pStyle w:val="Default"/>
              <w:numPr>
                <w:ilvl w:val="0"/>
                <w:numId w:val="23"/>
              </w:numPr>
              <w:ind w:left="576" w:hanging="288"/>
              <w:rPr>
                <w:sz w:val="22"/>
                <w:szCs w:val="22"/>
              </w:rPr>
            </w:pPr>
            <w:r w:rsidRPr="00E669C5">
              <w:rPr>
                <w:sz w:val="22"/>
                <w:szCs w:val="22"/>
              </w:rPr>
              <w:t xml:space="preserve">Medical Tent to be positioned close to emergency vehicle access gate </w:t>
            </w:r>
          </w:p>
          <w:p w:rsidR="001C5617" w:rsidRPr="00E669C5" w:rsidRDefault="001C5617" w:rsidP="001C5617">
            <w:pPr>
              <w:pStyle w:val="Default"/>
              <w:numPr>
                <w:ilvl w:val="0"/>
                <w:numId w:val="23"/>
              </w:numPr>
              <w:ind w:left="576" w:hanging="288"/>
              <w:rPr>
                <w:sz w:val="22"/>
                <w:szCs w:val="22"/>
              </w:rPr>
            </w:pPr>
            <w:r w:rsidRPr="00E669C5">
              <w:rPr>
                <w:sz w:val="22"/>
                <w:szCs w:val="22"/>
              </w:rPr>
              <w:t xml:space="preserve">Tent to be identifiable to event attendees. </w:t>
            </w:r>
          </w:p>
          <w:p w:rsidR="001C5617" w:rsidRDefault="001C5617" w:rsidP="001C5617">
            <w:pPr>
              <w:pStyle w:val="Default"/>
              <w:ind w:left="288"/>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1C5617" w:rsidRDefault="001C5617" w:rsidP="001C5617">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C5617" w:rsidRDefault="001C5617" w:rsidP="001C5617">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1C5617" w:rsidRDefault="001C5617" w:rsidP="001C5617">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C5617" w:rsidRDefault="001C5617" w:rsidP="001C5617">
            <w:pPr>
              <w:rPr>
                <w:rFonts w:ascii="Arial" w:hAnsi="Arial" w:cs="Arial"/>
                <w:sz w:val="18"/>
                <w:szCs w:val="18"/>
              </w:rPr>
            </w:pPr>
          </w:p>
        </w:tc>
      </w:tr>
      <w:tr w:rsidR="00D951E4" w:rsidRPr="009C403D" w:rsidTr="001D75F1">
        <w:trPr>
          <w:cantSplit/>
        </w:trPr>
        <w:tc>
          <w:tcPr>
            <w:tcW w:w="2156" w:type="dxa"/>
            <w:tcBorders>
              <w:top w:val="single" w:sz="4" w:space="0" w:color="auto"/>
              <w:left w:val="single" w:sz="4" w:space="0" w:color="auto"/>
              <w:bottom w:val="single" w:sz="4" w:space="0" w:color="auto"/>
              <w:right w:val="single" w:sz="4" w:space="0" w:color="auto"/>
            </w:tcBorders>
            <w:shd w:val="clear" w:color="auto" w:fill="auto"/>
          </w:tcPr>
          <w:p w:rsidR="00D951E4" w:rsidRDefault="00D951E4" w:rsidP="00D951E4">
            <w:pPr>
              <w:widowControl w:val="0"/>
              <w:rPr>
                <w:rFonts w:ascii="Arial" w:hAnsi="Arial" w:cs="Arial"/>
                <w:b/>
                <w:sz w:val="24"/>
                <w:szCs w:val="24"/>
              </w:rPr>
            </w:pPr>
            <w:r>
              <w:rPr>
                <w:rFonts w:ascii="Arial" w:hAnsi="Arial" w:cs="Arial"/>
                <w:b/>
                <w:sz w:val="24"/>
                <w:szCs w:val="24"/>
              </w:rPr>
              <w:lastRenderedPageBreak/>
              <w:t xml:space="preserve">COVID-19 Management </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Default="00D951E4" w:rsidP="00D951E4">
            <w:pPr>
              <w:pStyle w:val="ListParagraph"/>
              <w:widowControl w:val="0"/>
              <w:numPr>
                <w:ilvl w:val="0"/>
                <w:numId w:val="39"/>
              </w:numPr>
              <w:suppressAutoHyphens/>
              <w:jc w:val="both"/>
              <w:rPr>
                <w:rFonts w:cs="Arial"/>
              </w:rPr>
            </w:pPr>
            <w:r>
              <w:rPr>
                <w:rFonts w:cs="Arial"/>
              </w:rPr>
              <w:t xml:space="preserve">Transferring COVID-19  </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widowControl w:val="0"/>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widowControl w:val="0"/>
              <w:rPr>
                <w:rFonts w:ascii="Arial" w:hAnsi="Arial" w:cs="Arial"/>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widowControl w:val="0"/>
              <w:jc w:val="center"/>
              <w:rPr>
                <w:rFonts w:ascii="Arial" w:hAnsi="Arial" w:cs="Arial"/>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Default="00D951E4" w:rsidP="00D951E4">
            <w:pPr>
              <w:pStyle w:val="Default"/>
              <w:widowControl w:val="0"/>
              <w:numPr>
                <w:ilvl w:val="0"/>
                <w:numId w:val="38"/>
              </w:numPr>
              <w:suppressAutoHyphens/>
              <w:autoSpaceDE/>
              <w:autoSpaceDN/>
              <w:adjustRightInd/>
              <w:ind w:left="576" w:hanging="288"/>
              <w:jc w:val="both"/>
              <w:rPr>
                <w:sz w:val="22"/>
                <w:szCs w:val="22"/>
              </w:rPr>
            </w:pPr>
            <w:r>
              <w:rPr>
                <w:sz w:val="22"/>
                <w:szCs w:val="22"/>
              </w:rPr>
              <w:t xml:space="preserve">Completing a NSW COVID-19 Safe Plan </w:t>
            </w:r>
          </w:p>
          <w:p w:rsidR="00D951E4" w:rsidRDefault="00D951E4" w:rsidP="00D951E4">
            <w:pPr>
              <w:pStyle w:val="Default"/>
              <w:widowControl w:val="0"/>
              <w:numPr>
                <w:ilvl w:val="0"/>
                <w:numId w:val="38"/>
              </w:numPr>
              <w:suppressAutoHyphens/>
              <w:autoSpaceDE/>
              <w:autoSpaceDN/>
              <w:adjustRightInd/>
              <w:ind w:left="576" w:hanging="288"/>
              <w:jc w:val="both"/>
              <w:rPr>
                <w:sz w:val="22"/>
                <w:szCs w:val="22"/>
              </w:rPr>
            </w:pPr>
            <w:r>
              <w:rPr>
                <w:sz w:val="22"/>
                <w:szCs w:val="22"/>
              </w:rPr>
              <w:t xml:space="preserve">Implementing a NSW COVID-19 Safe Plan </w:t>
            </w:r>
          </w:p>
          <w:p w:rsidR="00D951E4" w:rsidRDefault="00D951E4" w:rsidP="00D951E4">
            <w:pPr>
              <w:pStyle w:val="Default"/>
              <w:widowControl w:val="0"/>
              <w:numPr>
                <w:ilvl w:val="0"/>
                <w:numId w:val="38"/>
              </w:numPr>
              <w:suppressAutoHyphens/>
              <w:autoSpaceDE/>
              <w:autoSpaceDN/>
              <w:adjustRightInd/>
              <w:ind w:left="576" w:hanging="288"/>
              <w:jc w:val="both"/>
              <w:rPr>
                <w:sz w:val="22"/>
                <w:szCs w:val="22"/>
              </w:rPr>
            </w:pPr>
            <w:r>
              <w:rPr>
                <w:sz w:val="22"/>
                <w:szCs w:val="22"/>
              </w:rPr>
              <w:t xml:space="preserve">Adhering to current NSW Government Public Health Orders </w:t>
            </w:r>
          </w:p>
          <w:p w:rsidR="00D951E4" w:rsidRDefault="00D951E4" w:rsidP="00D951E4">
            <w:pPr>
              <w:pStyle w:val="Default"/>
              <w:widowControl w:val="0"/>
              <w:numPr>
                <w:ilvl w:val="0"/>
                <w:numId w:val="38"/>
              </w:numPr>
              <w:suppressAutoHyphens/>
              <w:autoSpaceDE/>
              <w:autoSpaceDN/>
              <w:adjustRightInd/>
              <w:ind w:left="576" w:hanging="288"/>
              <w:jc w:val="both"/>
              <w:rPr>
                <w:sz w:val="22"/>
                <w:szCs w:val="22"/>
              </w:rPr>
            </w:pPr>
            <w:r>
              <w:rPr>
                <w:sz w:val="22"/>
                <w:szCs w:val="22"/>
              </w:rPr>
              <w:t>Provide hand sanitiser and equipment cleaned with alcohol solution</w:t>
            </w:r>
          </w:p>
          <w:p w:rsidR="00D951E4" w:rsidRDefault="00D951E4" w:rsidP="00D951E4">
            <w:pPr>
              <w:pStyle w:val="Default"/>
              <w:widowControl w:val="0"/>
              <w:numPr>
                <w:ilvl w:val="0"/>
                <w:numId w:val="38"/>
              </w:numPr>
              <w:suppressAutoHyphens/>
              <w:autoSpaceDE/>
              <w:autoSpaceDN/>
              <w:adjustRightInd/>
              <w:ind w:left="576" w:hanging="288"/>
              <w:jc w:val="both"/>
              <w:rPr>
                <w:sz w:val="22"/>
                <w:szCs w:val="22"/>
              </w:rPr>
            </w:pPr>
            <w:r>
              <w:rPr>
                <w:sz w:val="22"/>
                <w:szCs w:val="22"/>
              </w:rPr>
              <w:t xml:space="preserve">Enforce 1.5m social distancing </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rPr>
                <w:rFonts w:ascii="Arial" w:hAnsi="Arial" w:cs="Arial"/>
                <w:sz w:val="18"/>
                <w:szCs w:val="18"/>
              </w:rPr>
            </w:pPr>
          </w:p>
        </w:tc>
      </w:tr>
      <w:tr w:rsidR="00D951E4" w:rsidRPr="001C5C67" w:rsidTr="00746741">
        <w:trPr>
          <w:cantSplit/>
          <w:trHeight w:hRule="exact" w:val="4641"/>
        </w:trPr>
        <w:tc>
          <w:tcPr>
            <w:tcW w:w="2156" w:type="dxa"/>
            <w:vMerge w:val="restart"/>
            <w:tcBorders>
              <w:top w:val="single" w:sz="4" w:space="0" w:color="auto"/>
              <w:left w:val="single" w:sz="4" w:space="0" w:color="auto"/>
              <w:right w:val="single" w:sz="4" w:space="0" w:color="auto"/>
            </w:tcBorders>
            <w:shd w:val="clear" w:color="auto" w:fill="auto"/>
          </w:tcPr>
          <w:p w:rsidR="00D951E4" w:rsidRDefault="00E669C5" w:rsidP="00D951E4">
            <w:pPr>
              <w:rPr>
                <w:rFonts w:ascii="Arial" w:hAnsi="Arial" w:cs="Arial"/>
                <w:b/>
                <w:sz w:val="24"/>
                <w:szCs w:val="24"/>
              </w:rPr>
            </w:pPr>
            <w:r>
              <w:rPr>
                <w:rFonts w:ascii="Arial" w:hAnsi="Arial" w:cs="Arial"/>
                <w:b/>
                <w:sz w:val="24"/>
                <w:szCs w:val="24"/>
              </w:rPr>
              <w:t>Natural D</w:t>
            </w:r>
            <w:r w:rsidR="00D951E4" w:rsidRPr="00EE783B">
              <w:rPr>
                <w:rFonts w:ascii="Arial" w:hAnsi="Arial" w:cs="Arial"/>
                <w:b/>
                <w:sz w:val="24"/>
                <w:szCs w:val="24"/>
              </w:rPr>
              <w:t>isasters/</w:t>
            </w:r>
          </w:p>
          <w:p w:rsidR="00D951E4" w:rsidRPr="00EE783B" w:rsidRDefault="00D951E4" w:rsidP="00D951E4">
            <w:pPr>
              <w:rPr>
                <w:rFonts w:ascii="Arial" w:hAnsi="Arial" w:cs="Arial"/>
                <w:b/>
                <w:sz w:val="24"/>
                <w:szCs w:val="24"/>
              </w:rPr>
            </w:pPr>
            <w:r w:rsidRPr="00EE783B">
              <w:rPr>
                <w:rFonts w:ascii="Arial" w:hAnsi="Arial" w:cs="Arial"/>
                <w:b/>
                <w:sz w:val="24"/>
                <w:szCs w:val="24"/>
              </w:rPr>
              <w:t>Weather</w:t>
            </w:r>
          </w:p>
          <w:p w:rsidR="00D951E4" w:rsidRPr="00EE783B" w:rsidRDefault="00D951E4" w:rsidP="00D951E4">
            <w:pPr>
              <w:rPr>
                <w:rFonts w:ascii="Arial" w:hAnsi="Arial" w:cs="Arial"/>
                <w:b/>
                <w:sz w:val="24"/>
                <w:szCs w:val="24"/>
              </w:rPr>
            </w:pPr>
            <w:r w:rsidRPr="00EE783B">
              <w:rPr>
                <w:rFonts w:ascii="Arial" w:hAnsi="Arial" w:cs="Arial"/>
                <w:b/>
                <w:sz w:val="24"/>
                <w:szCs w:val="24"/>
              </w:rPr>
              <w:t xml:space="preserve"> </w:t>
            </w:r>
          </w:p>
        </w:tc>
        <w:tc>
          <w:tcPr>
            <w:tcW w:w="3794" w:type="dxa"/>
            <w:gridSpan w:val="2"/>
            <w:tcBorders>
              <w:top w:val="single" w:sz="4" w:space="0" w:color="auto"/>
              <w:left w:val="single" w:sz="4" w:space="0" w:color="auto"/>
              <w:bottom w:val="single" w:sz="4" w:space="0" w:color="auto"/>
              <w:right w:val="single" w:sz="4" w:space="0" w:color="auto"/>
            </w:tcBorders>
          </w:tcPr>
          <w:p w:rsidR="00D951E4" w:rsidRPr="00746741" w:rsidRDefault="00D951E4" w:rsidP="00D951E4">
            <w:pPr>
              <w:pStyle w:val="ListParagraph"/>
              <w:numPr>
                <w:ilvl w:val="0"/>
                <w:numId w:val="27"/>
              </w:numPr>
              <w:rPr>
                <w:rFonts w:cs="Arial"/>
              </w:rPr>
            </w:pPr>
            <w:r w:rsidRPr="00746741">
              <w:rPr>
                <w:rFonts w:cs="Arial"/>
              </w:rPr>
              <w:t>Potential injury</w:t>
            </w:r>
          </w:p>
          <w:p w:rsidR="00D951E4" w:rsidRDefault="00D951E4" w:rsidP="00D951E4">
            <w:pPr>
              <w:spacing w:after="128" w:line="259" w:lineRule="auto"/>
              <w:ind w:left="360"/>
              <w:rPr>
                <w:rFonts w:cs="Arial"/>
              </w:rPr>
            </w:pPr>
          </w:p>
          <w:p w:rsidR="00D951E4" w:rsidRDefault="00D951E4" w:rsidP="00D951E4">
            <w:pPr>
              <w:spacing w:after="128" w:line="259" w:lineRule="auto"/>
              <w:ind w:left="360"/>
              <w:rPr>
                <w:rFonts w:cs="Arial"/>
              </w:rPr>
            </w:pPr>
          </w:p>
          <w:p w:rsidR="00D951E4" w:rsidRPr="00746741" w:rsidRDefault="00D951E4" w:rsidP="00D951E4">
            <w:pPr>
              <w:spacing w:after="128" w:line="259" w:lineRule="auto"/>
              <w:rPr>
                <w:rFonts w:cs="Arial"/>
              </w:rPr>
            </w:pPr>
            <w:r>
              <w:rPr>
                <w:rFonts w:cs="Arial"/>
              </w:rPr>
              <w:t xml:space="preserve">i.e. </w:t>
            </w:r>
            <w:r w:rsidRPr="00746741">
              <w:rPr>
                <w:rFonts w:cs="Arial"/>
              </w:rPr>
              <w:t xml:space="preserve">High Winds, Storms, Fires etc </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tcPr>
          <w:p w:rsidR="00D951E4" w:rsidRPr="00E669C5" w:rsidRDefault="00D951E4" w:rsidP="00E669C5">
            <w:pPr>
              <w:pStyle w:val="ListParagraph"/>
              <w:numPr>
                <w:ilvl w:val="0"/>
                <w:numId w:val="27"/>
              </w:numPr>
              <w:spacing w:after="128" w:line="259" w:lineRule="auto"/>
              <w:rPr>
                <w:rFonts w:cs="Arial"/>
              </w:rPr>
            </w:pPr>
            <w:r w:rsidRPr="00E669C5">
              <w:rPr>
                <w:rFonts w:cs="Arial"/>
              </w:rPr>
              <w:t>A site inspection with appropriate Council staff will be undertaken to ensure trees are safe and permanent fixtures sound.</w:t>
            </w:r>
          </w:p>
          <w:p w:rsidR="00D951E4" w:rsidRPr="00E669C5" w:rsidRDefault="00D951E4" w:rsidP="00E669C5">
            <w:pPr>
              <w:pStyle w:val="ListParagraph"/>
              <w:numPr>
                <w:ilvl w:val="0"/>
                <w:numId w:val="27"/>
              </w:numPr>
              <w:spacing w:after="128" w:line="259" w:lineRule="auto"/>
              <w:rPr>
                <w:rFonts w:cs="Arial"/>
              </w:rPr>
            </w:pPr>
            <w:r w:rsidRPr="00E669C5">
              <w:rPr>
                <w:rFonts w:cs="Arial"/>
              </w:rPr>
              <w:t xml:space="preserve">Event organiser to notify all event attendees of event cancellation via social media due to severe weather. </w:t>
            </w:r>
          </w:p>
          <w:p w:rsidR="00D951E4" w:rsidRPr="00E669C5" w:rsidRDefault="00D951E4" w:rsidP="00E669C5">
            <w:pPr>
              <w:pStyle w:val="ListParagraph"/>
              <w:numPr>
                <w:ilvl w:val="0"/>
                <w:numId w:val="27"/>
              </w:numPr>
              <w:spacing w:after="128" w:line="259" w:lineRule="auto"/>
              <w:rPr>
                <w:rFonts w:cs="Arial"/>
              </w:rPr>
            </w:pPr>
            <w:r w:rsidRPr="00E669C5">
              <w:rPr>
                <w:rFonts w:cs="Arial"/>
              </w:rPr>
              <w:t xml:space="preserve">Any other natural disasters to be managed by Police, SES, Fire Brigade, Council After Hours Service. </w:t>
            </w:r>
          </w:p>
          <w:p w:rsidR="00D951E4" w:rsidRPr="00E669C5" w:rsidRDefault="00D951E4" w:rsidP="00E669C5">
            <w:pPr>
              <w:pStyle w:val="ListParagraph"/>
              <w:numPr>
                <w:ilvl w:val="0"/>
                <w:numId w:val="27"/>
              </w:numPr>
              <w:spacing w:after="128" w:line="259" w:lineRule="auto"/>
              <w:rPr>
                <w:rFonts w:cs="Arial"/>
              </w:rPr>
            </w:pPr>
            <w:r w:rsidRPr="00E669C5">
              <w:rPr>
                <w:rFonts w:cs="Arial"/>
              </w:rPr>
              <w:t>Obtain regular weather reports from the Bureau of Meteorology at RAAF Williamtown</w:t>
            </w:r>
          </w:p>
          <w:p w:rsidR="00D951E4" w:rsidRPr="00E669C5" w:rsidRDefault="00D951E4" w:rsidP="00E669C5">
            <w:pPr>
              <w:pStyle w:val="ListParagraph"/>
              <w:numPr>
                <w:ilvl w:val="0"/>
                <w:numId w:val="27"/>
              </w:numPr>
              <w:spacing w:after="128" w:line="259" w:lineRule="auto"/>
              <w:rPr>
                <w:rFonts w:cs="Arial"/>
              </w:rPr>
            </w:pPr>
            <w:r w:rsidRPr="00E669C5">
              <w:rPr>
                <w:rFonts w:cs="Arial"/>
              </w:rPr>
              <w:t xml:space="preserve">Monitor NSW Rural Fire Service and cancel event if high risk to surrounding residents. </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3572C7" w:rsidTr="00EE783B">
        <w:trPr>
          <w:cantSplit/>
          <w:trHeight w:hRule="exact" w:val="1570"/>
        </w:trPr>
        <w:tc>
          <w:tcPr>
            <w:tcW w:w="2156" w:type="dxa"/>
            <w:vMerge/>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746741" w:rsidRDefault="00D951E4" w:rsidP="00D951E4">
            <w:pPr>
              <w:pStyle w:val="ListParagraph"/>
              <w:numPr>
                <w:ilvl w:val="0"/>
                <w:numId w:val="27"/>
              </w:numPr>
              <w:jc w:val="both"/>
              <w:rPr>
                <w:rFonts w:cs="Arial"/>
              </w:rPr>
            </w:pPr>
            <w:r w:rsidRPr="00746741">
              <w:rPr>
                <w:rFonts w:cs="Arial"/>
              </w:rPr>
              <w:t>Sun Exposure</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tcPr>
          <w:p w:rsidR="00D951E4" w:rsidRPr="00E669C5" w:rsidRDefault="00D951E4" w:rsidP="00E669C5">
            <w:pPr>
              <w:pStyle w:val="ListParagraph"/>
              <w:numPr>
                <w:ilvl w:val="0"/>
                <w:numId w:val="27"/>
              </w:numPr>
              <w:rPr>
                <w:rFonts w:cs="Arial"/>
              </w:rPr>
            </w:pPr>
            <w:r w:rsidRPr="00E669C5">
              <w:rPr>
                <w:rFonts w:cs="Arial"/>
              </w:rPr>
              <w:t>Covered stage, stalls &amp; activities in shade where possible, hydration, sunscreen, sun protective clothing, some shade shelters made available to the public.</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Pr>
        <w:tc>
          <w:tcPr>
            <w:tcW w:w="2156" w:type="dxa"/>
            <w:tcBorders>
              <w:top w:val="single" w:sz="4" w:space="0" w:color="auto"/>
              <w:left w:val="single" w:sz="4" w:space="0" w:color="auto"/>
              <w:right w:val="single" w:sz="4" w:space="0" w:color="auto"/>
            </w:tcBorders>
            <w:shd w:val="clear" w:color="auto" w:fill="auto"/>
            <w:vAlign w:val="center"/>
          </w:tcPr>
          <w:p w:rsidR="00D951E4" w:rsidRPr="00EE783B" w:rsidRDefault="00D951E4" w:rsidP="00D951E4">
            <w:pPr>
              <w:rPr>
                <w:rFonts w:ascii="Arial" w:hAnsi="Arial" w:cs="Arial"/>
                <w:b/>
                <w:sz w:val="24"/>
                <w:szCs w:val="24"/>
              </w:rPr>
            </w:pPr>
            <w:r w:rsidRPr="00EE783B">
              <w:rPr>
                <w:rFonts w:ascii="Arial" w:hAnsi="Arial" w:cs="Arial"/>
                <w:b/>
                <w:sz w:val="24"/>
                <w:szCs w:val="24"/>
              </w:rPr>
              <w:lastRenderedPageBreak/>
              <w:t>Stallholders</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Default="00D951E4" w:rsidP="00D951E4">
            <w:pPr>
              <w:pStyle w:val="ListParagraph"/>
              <w:numPr>
                <w:ilvl w:val="0"/>
                <w:numId w:val="27"/>
              </w:numPr>
              <w:jc w:val="both"/>
              <w:rPr>
                <w:rFonts w:cs="Arial"/>
              </w:rPr>
            </w:pPr>
            <w:r w:rsidRPr="00746741">
              <w:rPr>
                <w:rFonts w:cs="Arial"/>
              </w:rPr>
              <w:t>Potential Injury to patrons through trip hazards, stallholders displays and structures</w:t>
            </w:r>
          </w:p>
          <w:p w:rsidR="00D951E4" w:rsidRPr="000E75BA" w:rsidRDefault="00D951E4" w:rsidP="00D951E4">
            <w:pPr>
              <w:ind w:left="360"/>
              <w:jc w:val="both"/>
              <w:rPr>
                <w:rFonts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31"/>
              </w:numPr>
              <w:jc w:val="both"/>
              <w:rPr>
                <w:rFonts w:cs="Arial"/>
              </w:rPr>
            </w:pPr>
            <w:r w:rsidRPr="00EE783B">
              <w:rPr>
                <w:rFonts w:cs="Arial"/>
              </w:rPr>
              <w:t xml:space="preserve">All stallholders are to supply their own marquee and obtain their own public liability insurance. A list of these details is recorded by the event organiser. </w:t>
            </w:r>
          </w:p>
          <w:p w:rsidR="00D951E4" w:rsidRPr="00EE783B" w:rsidRDefault="00D951E4" w:rsidP="00D951E4">
            <w:pPr>
              <w:pStyle w:val="ListParagraph"/>
              <w:numPr>
                <w:ilvl w:val="0"/>
                <w:numId w:val="31"/>
              </w:numPr>
              <w:jc w:val="both"/>
              <w:rPr>
                <w:rFonts w:cs="Arial"/>
              </w:rPr>
            </w:pPr>
            <w:r w:rsidRPr="00EE783B">
              <w:rPr>
                <w:rFonts w:cs="Arial"/>
              </w:rPr>
              <w:t>All marquees to be securely weighted with sandbags only and placed in clearly marked areas</w:t>
            </w:r>
          </w:p>
          <w:p w:rsidR="00D951E4" w:rsidRPr="00EE783B" w:rsidRDefault="00D951E4" w:rsidP="00D951E4">
            <w:pPr>
              <w:pStyle w:val="ListParagraph"/>
              <w:numPr>
                <w:ilvl w:val="0"/>
                <w:numId w:val="31"/>
              </w:numPr>
              <w:jc w:val="both"/>
              <w:rPr>
                <w:rFonts w:cs="Arial"/>
              </w:rPr>
            </w:pPr>
            <w:r w:rsidRPr="00EE783B">
              <w:rPr>
                <w:rFonts w:cs="Arial"/>
              </w:rPr>
              <w:t>This will be checked by event staff to ensure all stalls are secured correctly.</w:t>
            </w:r>
          </w:p>
          <w:p w:rsidR="00D951E4" w:rsidRPr="00EE783B" w:rsidRDefault="00D951E4" w:rsidP="00D951E4">
            <w:pPr>
              <w:pStyle w:val="ListParagraph"/>
              <w:numPr>
                <w:ilvl w:val="0"/>
                <w:numId w:val="31"/>
              </w:numPr>
              <w:jc w:val="both"/>
              <w:rPr>
                <w:rFonts w:cs="Arial"/>
              </w:rPr>
            </w:pPr>
            <w:r w:rsidRPr="00EE783B">
              <w:rPr>
                <w:rFonts w:cs="Arial"/>
              </w:rPr>
              <w:t>All stallholders must have current Public Liability Insurance</w:t>
            </w:r>
          </w:p>
          <w:p w:rsidR="00D951E4" w:rsidRPr="00EE783B" w:rsidRDefault="00D951E4" w:rsidP="00D951E4">
            <w:pPr>
              <w:pStyle w:val="ListParagraph"/>
              <w:numPr>
                <w:ilvl w:val="0"/>
                <w:numId w:val="31"/>
              </w:numPr>
              <w:jc w:val="both"/>
              <w:rPr>
                <w:rFonts w:cs="Arial"/>
              </w:rPr>
            </w:pPr>
            <w:r w:rsidRPr="00EE783B">
              <w:rPr>
                <w:rFonts w:cs="Arial"/>
              </w:rPr>
              <w:t>All food stalls must comply with Food Safe regulations and have a permit from PSC</w:t>
            </w:r>
          </w:p>
          <w:p w:rsidR="00D951E4" w:rsidRPr="00EE783B" w:rsidRDefault="00D951E4" w:rsidP="00D951E4">
            <w:pPr>
              <w:pStyle w:val="ListParagraph"/>
              <w:numPr>
                <w:ilvl w:val="0"/>
                <w:numId w:val="31"/>
              </w:numPr>
              <w:jc w:val="both"/>
              <w:rPr>
                <w:rFonts w:cs="Arial"/>
              </w:rPr>
            </w:pPr>
            <w:r w:rsidRPr="00EE783B">
              <w:rPr>
                <w:rFonts w:cs="Arial"/>
              </w:rPr>
              <w:t>All generators or compressors used must be fuelled prior to coming on site</w:t>
            </w:r>
          </w:p>
          <w:p w:rsidR="00D951E4" w:rsidRPr="00EE783B" w:rsidRDefault="00D951E4" w:rsidP="00D951E4">
            <w:pPr>
              <w:pStyle w:val="ListParagraph"/>
              <w:numPr>
                <w:ilvl w:val="0"/>
                <w:numId w:val="31"/>
              </w:numPr>
              <w:jc w:val="both"/>
              <w:rPr>
                <w:rFonts w:cs="Arial"/>
              </w:rPr>
            </w:pPr>
            <w:r w:rsidRPr="00EE783B">
              <w:rPr>
                <w:rFonts w:cs="Arial"/>
              </w:rPr>
              <w:t xml:space="preserve">If refuelling is necessary – it must be done in an isolated area well clear of public and not on grassed area. </w:t>
            </w:r>
          </w:p>
          <w:p w:rsidR="00D951E4" w:rsidRPr="00EE783B" w:rsidRDefault="00D951E4" w:rsidP="00D951E4">
            <w:pPr>
              <w:pStyle w:val="ListParagraph"/>
              <w:numPr>
                <w:ilvl w:val="0"/>
                <w:numId w:val="31"/>
              </w:numPr>
              <w:jc w:val="both"/>
              <w:rPr>
                <w:rFonts w:cs="Arial"/>
              </w:rPr>
            </w:pPr>
            <w:r w:rsidRPr="00EE783B">
              <w:rPr>
                <w:rFonts w:cs="Arial"/>
              </w:rPr>
              <w:t xml:space="preserve">Safe refuelling procedures to be used to ensure the public and environment are protected. </w:t>
            </w:r>
          </w:p>
          <w:p w:rsidR="00D951E4" w:rsidRPr="008E1ED3" w:rsidRDefault="00D951E4" w:rsidP="00D951E4">
            <w:pPr>
              <w:ind w:left="360"/>
              <w:jc w:val="both"/>
              <w:rPr>
                <w:rFonts w:cs="Arial"/>
              </w:rPr>
            </w:pP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1D75F1">
        <w:trPr>
          <w:cantSplit/>
        </w:trPr>
        <w:tc>
          <w:tcPr>
            <w:tcW w:w="2156" w:type="dxa"/>
            <w:tcBorders>
              <w:top w:val="single" w:sz="4" w:space="0" w:color="auto"/>
              <w:left w:val="single" w:sz="4" w:space="0" w:color="auto"/>
              <w:bottom w:val="single" w:sz="4" w:space="0" w:color="auto"/>
              <w:right w:val="single" w:sz="4" w:space="0" w:color="auto"/>
            </w:tcBorders>
            <w:shd w:val="clear" w:color="auto" w:fill="auto"/>
          </w:tcPr>
          <w:p w:rsidR="00D951E4" w:rsidRPr="008A0CAE" w:rsidRDefault="00D951E4" w:rsidP="00D951E4">
            <w:pPr>
              <w:rPr>
                <w:rFonts w:ascii="Arial" w:hAnsi="Arial" w:cs="Arial"/>
                <w:b/>
                <w:color w:val="1D1B11"/>
                <w:sz w:val="20"/>
                <w:lang w:eastAsia="en-US"/>
              </w:rPr>
            </w:pPr>
            <w:r>
              <w:rPr>
                <w:rFonts w:ascii="Arial" w:hAnsi="Arial" w:cs="Arial"/>
                <w:b/>
                <w:color w:val="1D1B11"/>
                <w:sz w:val="20"/>
                <w:lang w:eastAsia="en-US"/>
              </w:rPr>
              <w:lastRenderedPageBreak/>
              <w:t>Food Vendors</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0E75BA" w:rsidRDefault="00D951E4" w:rsidP="00D951E4">
            <w:pPr>
              <w:pStyle w:val="ListParagraph"/>
              <w:numPr>
                <w:ilvl w:val="0"/>
                <w:numId w:val="24"/>
              </w:numPr>
              <w:spacing w:after="128" w:line="259" w:lineRule="auto"/>
              <w:ind w:left="603" w:hanging="288"/>
              <w:rPr>
                <w:rFonts w:cs="Arial"/>
                <w:color w:val="1D1B11"/>
              </w:rPr>
            </w:pPr>
            <w:r w:rsidRPr="000E75BA">
              <w:rPr>
                <w:rFonts w:cs="Arial"/>
                <w:color w:val="1D1B11"/>
              </w:rPr>
              <w:t>Accessing the site whilst the public area in the area</w:t>
            </w:r>
          </w:p>
          <w:p w:rsidR="00D951E4" w:rsidRPr="000E75BA" w:rsidRDefault="00D951E4" w:rsidP="00D951E4">
            <w:pPr>
              <w:pStyle w:val="ListParagraph"/>
              <w:numPr>
                <w:ilvl w:val="0"/>
                <w:numId w:val="24"/>
              </w:numPr>
              <w:spacing w:after="128" w:line="259" w:lineRule="auto"/>
              <w:ind w:left="603" w:hanging="288"/>
              <w:rPr>
                <w:rFonts w:cs="Arial"/>
                <w:color w:val="1D1B11"/>
              </w:rPr>
            </w:pPr>
            <w:r w:rsidRPr="000E75BA">
              <w:rPr>
                <w:rFonts w:cs="Arial"/>
                <w:color w:val="1D1B11"/>
              </w:rPr>
              <w:t>Potential illness</w:t>
            </w:r>
          </w:p>
          <w:p w:rsidR="00D951E4" w:rsidRDefault="00D951E4" w:rsidP="00D951E4">
            <w:pPr>
              <w:pStyle w:val="ListParagraph"/>
              <w:numPr>
                <w:ilvl w:val="0"/>
                <w:numId w:val="24"/>
              </w:numPr>
              <w:spacing w:after="128" w:line="259" w:lineRule="auto"/>
              <w:ind w:left="603" w:hanging="288"/>
              <w:rPr>
                <w:rFonts w:cs="Arial"/>
                <w:color w:val="1D1B11"/>
                <w:sz w:val="20"/>
              </w:rPr>
            </w:pPr>
            <w:r w:rsidRPr="000E75BA">
              <w:rPr>
                <w:rFonts w:cs="Arial"/>
                <w:color w:val="1D1B11"/>
              </w:rPr>
              <w:t>Possible loss of power supply to run cooking and food storage units on food vans</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jc w:val="cente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jc w:val="center"/>
              <w:rPr>
                <w:rFonts w:ascii="Arial" w:hAnsi="Arial" w:cs="Arial"/>
                <w:sz w:val="18"/>
                <w:szCs w:val="18"/>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0E75BA" w:rsidRDefault="00D951E4" w:rsidP="00D951E4">
            <w:pPr>
              <w:pStyle w:val="Default"/>
              <w:numPr>
                <w:ilvl w:val="0"/>
                <w:numId w:val="23"/>
              </w:numPr>
              <w:ind w:left="576" w:hanging="288"/>
              <w:rPr>
                <w:sz w:val="22"/>
                <w:szCs w:val="22"/>
              </w:rPr>
            </w:pPr>
            <w:r w:rsidRPr="000E75BA">
              <w:rPr>
                <w:sz w:val="22"/>
                <w:szCs w:val="22"/>
              </w:rPr>
              <w:t xml:space="preserve">All stallholders are given a single access point where they are met with Council staff. The stallholders is to turn their hazard lights on whilst they are walked in by a staff member and guided into their position. </w:t>
            </w:r>
          </w:p>
          <w:p w:rsidR="00D951E4" w:rsidRPr="000E75BA" w:rsidRDefault="00D951E4" w:rsidP="00D951E4">
            <w:pPr>
              <w:pStyle w:val="Default"/>
              <w:numPr>
                <w:ilvl w:val="0"/>
                <w:numId w:val="23"/>
              </w:numPr>
              <w:ind w:left="576" w:hanging="288"/>
              <w:rPr>
                <w:sz w:val="22"/>
                <w:szCs w:val="22"/>
              </w:rPr>
            </w:pPr>
            <w:r w:rsidRPr="000E75BA">
              <w:rPr>
                <w:sz w:val="22"/>
                <w:szCs w:val="22"/>
              </w:rPr>
              <w:t xml:space="preserve">Council staff are to direct public of the vehicle accessing the site and clear a path for the stallholders to access whilst managing public safety. </w:t>
            </w:r>
          </w:p>
          <w:p w:rsidR="00D951E4" w:rsidRPr="000E75BA" w:rsidRDefault="00D951E4" w:rsidP="00D951E4">
            <w:pPr>
              <w:pStyle w:val="Default"/>
              <w:numPr>
                <w:ilvl w:val="0"/>
                <w:numId w:val="23"/>
              </w:numPr>
              <w:ind w:left="576" w:hanging="288"/>
              <w:rPr>
                <w:sz w:val="22"/>
                <w:szCs w:val="22"/>
              </w:rPr>
            </w:pPr>
            <w:r w:rsidRPr="000E75BA">
              <w:rPr>
                <w:sz w:val="22"/>
                <w:szCs w:val="22"/>
              </w:rPr>
              <w:t xml:space="preserve">Food to be stored in appropriate and correct environment. Comply with Food Safety Standards and have the relevant mobile food vendor approvals required. </w:t>
            </w:r>
          </w:p>
          <w:p w:rsidR="00D951E4" w:rsidRPr="000E75BA" w:rsidRDefault="00D951E4" w:rsidP="00D951E4">
            <w:pPr>
              <w:pStyle w:val="Default"/>
              <w:numPr>
                <w:ilvl w:val="0"/>
                <w:numId w:val="23"/>
              </w:numPr>
              <w:ind w:left="576" w:hanging="288"/>
              <w:rPr>
                <w:sz w:val="22"/>
                <w:szCs w:val="22"/>
              </w:rPr>
            </w:pPr>
            <w:r w:rsidRPr="000E75BA">
              <w:rPr>
                <w:sz w:val="22"/>
                <w:szCs w:val="22"/>
              </w:rPr>
              <w:t xml:space="preserve">All stallholders to ensure that food handling and hygiene procedures are followed at all times. </w:t>
            </w:r>
          </w:p>
          <w:p w:rsidR="00D951E4" w:rsidRPr="000E75BA" w:rsidRDefault="00D951E4" w:rsidP="00D951E4">
            <w:pPr>
              <w:pStyle w:val="Default"/>
              <w:numPr>
                <w:ilvl w:val="0"/>
                <w:numId w:val="23"/>
              </w:numPr>
              <w:ind w:left="576" w:hanging="288"/>
              <w:rPr>
                <w:sz w:val="22"/>
                <w:szCs w:val="22"/>
              </w:rPr>
            </w:pPr>
            <w:r w:rsidRPr="000E75BA">
              <w:rPr>
                <w:sz w:val="22"/>
                <w:szCs w:val="22"/>
              </w:rPr>
              <w:t>Food notification number obtained from all stall holders</w:t>
            </w:r>
          </w:p>
          <w:p w:rsidR="00D951E4" w:rsidRPr="000E75BA" w:rsidRDefault="00D951E4" w:rsidP="00D951E4">
            <w:pPr>
              <w:pStyle w:val="Default"/>
              <w:numPr>
                <w:ilvl w:val="0"/>
                <w:numId w:val="23"/>
              </w:numPr>
              <w:ind w:left="576" w:hanging="288"/>
              <w:rPr>
                <w:sz w:val="22"/>
                <w:szCs w:val="22"/>
              </w:rPr>
            </w:pPr>
            <w:r w:rsidRPr="000E75BA">
              <w:rPr>
                <w:sz w:val="22"/>
                <w:szCs w:val="22"/>
              </w:rPr>
              <w:t xml:space="preserve">All stallholders to provide a copy of their Public Liability Insurance of at least $20million </w:t>
            </w:r>
          </w:p>
          <w:p w:rsidR="00D951E4" w:rsidRPr="000E75BA" w:rsidRDefault="00D951E4" w:rsidP="00D951E4">
            <w:pPr>
              <w:pStyle w:val="Default"/>
              <w:numPr>
                <w:ilvl w:val="0"/>
                <w:numId w:val="23"/>
              </w:numPr>
              <w:ind w:left="576" w:hanging="288"/>
              <w:rPr>
                <w:sz w:val="22"/>
                <w:szCs w:val="22"/>
              </w:rPr>
            </w:pPr>
            <w:r w:rsidRPr="000E75BA">
              <w:rPr>
                <w:sz w:val="22"/>
                <w:szCs w:val="22"/>
              </w:rPr>
              <w:t xml:space="preserve">Council to oversee the setup and operation of all stalls over the duration of event. </w:t>
            </w:r>
          </w:p>
          <w:p w:rsidR="00D951E4" w:rsidRDefault="00D951E4" w:rsidP="00D951E4">
            <w:pPr>
              <w:pStyle w:val="Default"/>
              <w:numPr>
                <w:ilvl w:val="0"/>
                <w:numId w:val="23"/>
              </w:numPr>
              <w:ind w:left="576" w:hanging="288"/>
              <w:rPr>
                <w:sz w:val="18"/>
                <w:szCs w:val="18"/>
              </w:rPr>
            </w:pPr>
            <w:r w:rsidRPr="000E75BA">
              <w:rPr>
                <w:sz w:val="22"/>
                <w:szCs w:val="22"/>
              </w:rPr>
              <w:t>All stallholders to supply their own generators and allow for backs on standby and alternative water source.</w:t>
            </w:r>
            <w:r>
              <w:rPr>
                <w:sz w:val="18"/>
                <w:szCs w:val="18"/>
              </w:rPr>
              <w:t xml:space="preserve"> </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Default="00D951E4" w:rsidP="00D951E4">
            <w:pPr>
              <w:rPr>
                <w:rFonts w:ascii="Arial" w:hAnsi="Arial" w:cs="Arial"/>
                <w:sz w:val="18"/>
                <w:szCs w:val="18"/>
              </w:rPr>
            </w:pPr>
          </w:p>
        </w:tc>
      </w:tr>
      <w:tr w:rsidR="00D951E4" w:rsidRPr="009C403D" w:rsidTr="00EE783B">
        <w:trPr>
          <w:cantSplit/>
        </w:trPr>
        <w:tc>
          <w:tcPr>
            <w:tcW w:w="2156" w:type="dxa"/>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r w:rsidRPr="00EE783B">
              <w:rPr>
                <w:rFonts w:ascii="Arial" w:hAnsi="Arial" w:cs="Arial"/>
                <w:b/>
                <w:sz w:val="24"/>
                <w:szCs w:val="24"/>
              </w:rPr>
              <w:lastRenderedPageBreak/>
              <w:t>Slips, Falls, trips</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746741" w:rsidRDefault="00D951E4" w:rsidP="00D951E4">
            <w:pPr>
              <w:pStyle w:val="ListParagraph"/>
              <w:numPr>
                <w:ilvl w:val="0"/>
                <w:numId w:val="26"/>
              </w:numPr>
              <w:jc w:val="both"/>
              <w:rPr>
                <w:rFonts w:cs="Arial"/>
              </w:rPr>
            </w:pPr>
            <w:r w:rsidRPr="00746741">
              <w:rPr>
                <w:rFonts w:cs="Arial"/>
              </w:rPr>
              <w:t>Potential Injury</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669C5" w:rsidRDefault="00D951E4" w:rsidP="00E669C5">
            <w:pPr>
              <w:pStyle w:val="ListParagraph"/>
              <w:numPr>
                <w:ilvl w:val="0"/>
                <w:numId w:val="26"/>
              </w:numPr>
              <w:rPr>
                <w:rFonts w:cs="Arial"/>
              </w:rPr>
            </w:pPr>
            <w:r w:rsidRPr="00E669C5">
              <w:rPr>
                <w:rFonts w:cs="Arial"/>
              </w:rPr>
              <w:t>Event staff to maintain and to undertake a site inspection prior to event setup</w:t>
            </w:r>
          </w:p>
          <w:p w:rsidR="00D951E4" w:rsidRPr="00E669C5" w:rsidRDefault="00D951E4" w:rsidP="00E669C5">
            <w:pPr>
              <w:pStyle w:val="ListParagraph"/>
              <w:numPr>
                <w:ilvl w:val="0"/>
                <w:numId w:val="26"/>
              </w:numPr>
              <w:rPr>
                <w:rFonts w:cs="Arial"/>
              </w:rPr>
            </w:pPr>
            <w:r w:rsidRPr="00E669C5">
              <w:rPr>
                <w:rFonts w:cs="Arial"/>
              </w:rPr>
              <w:t xml:space="preserve">Event Organiser to report customer complaints and potentially dangerous situations i.e. surface damage to action if required during event. </w:t>
            </w:r>
          </w:p>
          <w:p w:rsidR="00D951E4" w:rsidRPr="00E669C5" w:rsidRDefault="00D951E4" w:rsidP="00E669C5">
            <w:pPr>
              <w:pStyle w:val="ListParagraph"/>
              <w:numPr>
                <w:ilvl w:val="0"/>
                <w:numId w:val="26"/>
              </w:numPr>
              <w:rPr>
                <w:rFonts w:cs="Arial"/>
              </w:rPr>
            </w:pPr>
            <w:r w:rsidRPr="00E669C5">
              <w:rPr>
                <w:rFonts w:cs="Arial"/>
              </w:rPr>
              <w:t>All stallholders that are accessing power will have their leads strung airily or taped down to avoid any trip hazards</w:t>
            </w:r>
          </w:p>
          <w:p w:rsidR="00D951E4" w:rsidRPr="00E669C5" w:rsidRDefault="00D951E4" w:rsidP="00E669C5">
            <w:pPr>
              <w:pStyle w:val="ListParagraph"/>
              <w:numPr>
                <w:ilvl w:val="0"/>
                <w:numId w:val="26"/>
              </w:numPr>
              <w:rPr>
                <w:rFonts w:cs="Arial"/>
              </w:rPr>
            </w:pPr>
            <w:r w:rsidRPr="00E669C5">
              <w:rPr>
                <w:rFonts w:cs="Arial"/>
              </w:rPr>
              <w:t>Complete an incident report for any incidents and report to Council</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Pr>
        <w:tc>
          <w:tcPr>
            <w:tcW w:w="2156" w:type="dxa"/>
            <w:tcBorders>
              <w:top w:val="single" w:sz="4" w:space="0" w:color="auto"/>
              <w:left w:val="single" w:sz="4" w:space="0" w:color="auto"/>
              <w:bottom w:val="single" w:sz="4" w:space="0" w:color="auto"/>
              <w:right w:val="single" w:sz="4" w:space="0" w:color="auto"/>
            </w:tcBorders>
            <w:shd w:val="clear" w:color="auto" w:fill="auto"/>
          </w:tcPr>
          <w:p w:rsidR="00D951E4" w:rsidRPr="00EE783B" w:rsidRDefault="00D951E4" w:rsidP="00D951E4">
            <w:pPr>
              <w:rPr>
                <w:rFonts w:ascii="Arial" w:hAnsi="Arial" w:cs="Arial"/>
                <w:b/>
                <w:color w:val="1D1B11"/>
                <w:sz w:val="24"/>
                <w:szCs w:val="24"/>
                <w:lang w:eastAsia="en-US"/>
              </w:rPr>
            </w:pPr>
            <w:r w:rsidRPr="00EE783B">
              <w:rPr>
                <w:rFonts w:ascii="Arial" w:hAnsi="Arial" w:cs="Arial"/>
                <w:b/>
                <w:color w:val="1D1B11"/>
                <w:sz w:val="24"/>
                <w:szCs w:val="24"/>
                <w:lang w:eastAsia="en-US"/>
              </w:rPr>
              <w:t>Amenities</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26"/>
              </w:numPr>
              <w:spacing w:after="128" w:line="259" w:lineRule="auto"/>
              <w:rPr>
                <w:rFonts w:cs="Arial"/>
                <w:color w:val="1D1B11"/>
              </w:rPr>
            </w:pPr>
            <w:r w:rsidRPr="00EE783B">
              <w:rPr>
                <w:rFonts w:cs="Arial"/>
                <w:color w:val="1D1B11"/>
              </w:rPr>
              <w:t>Inadequate toilets available for event</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E669C5">
            <w:pPr>
              <w:pStyle w:val="Default"/>
              <w:numPr>
                <w:ilvl w:val="0"/>
                <w:numId w:val="26"/>
              </w:numPr>
              <w:rPr>
                <w:sz w:val="22"/>
                <w:szCs w:val="22"/>
              </w:rPr>
            </w:pPr>
            <w:r w:rsidRPr="00EE783B">
              <w:rPr>
                <w:sz w:val="22"/>
                <w:szCs w:val="22"/>
              </w:rPr>
              <w:t xml:space="preserve">Additional portable toilets are provided for the event </w:t>
            </w:r>
            <w:r>
              <w:rPr>
                <w:sz w:val="22"/>
                <w:szCs w:val="22"/>
              </w:rPr>
              <w:t xml:space="preserve">including an accessible toilet if required. </w:t>
            </w:r>
          </w:p>
          <w:p w:rsidR="00D951E4" w:rsidRPr="00EE783B" w:rsidRDefault="00D951E4" w:rsidP="00E669C5">
            <w:pPr>
              <w:pStyle w:val="Default"/>
              <w:numPr>
                <w:ilvl w:val="0"/>
                <w:numId w:val="26"/>
              </w:numPr>
              <w:rPr>
                <w:sz w:val="22"/>
                <w:szCs w:val="22"/>
              </w:rPr>
            </w:pPr>
            <w:r w:rsidRPr="00EE783B">
              <w:rPr>
                <w:sz w:val="22"/>
                <w:szCs w:val="22"/>
              </w:rPr>
              <w:t xml:space="preserve">Portable toilets will be checked throughout the event by </w:t>
            </w:r>
            <w:r>
              <w:rPr>
                <w:sz w:val="22"/>
                <w:szCs w:val="22"/>
              </w:rPr>
              <w:t>Event Staff/Contractors</w:t>
            </w:r>
            <w:r w:rsidRPr="00EE783B">
              <w:rPr>
                <w:sz w:val="22"/>
                <w:szCs w:val="22"/>
              </w:rPr>
              <w:t xml:space="preserve"> to ensure they are clean and there are no issues. </w:t>
            </w:r>
          </w:p>
          <w:p w:rsidR="00D951E4" w:rsidRPr="00EE783B" w:rsidRDefault="00D951E4" w:rsidP="00E669C5">
            <w:pPr>
              <w:pStyle w:val="Default"/>
              <w:numPr>
                <w:ilvl w:val="0"/>
                <w:numId w:val="26"/>
              </w:numPr>
              <w:rPr>
                <w:sz w:val="22"/>
                <w:szCs w:val="22"/>
              </w:rPr>
            </w:pPr>
            <w:r w:rsidRPr="00EE783B">
              <w:rPr>
                <w:sz w:val="22"/>
                <w:szCs w:val="22"/>
              </w:rPr>
              <w:t xml:space="preserve">Portable toilets to be collected the following day to prevent vandalism and/or any inappropriate behaviour within toilets unsupervised. </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Pr>
        <w:tc>
          <w:tcPr>
            <w:tcW w:w="2156" w:type="dxa"/>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r w:rsidRPr="00EE783B">
              <w:rPr>
                <w:rFonts w:ascii="Arial" w:hAnsi="Arial" w:cs="Arial"/>
                <w:b/>
                <w:sz w:val="24"/>
                <w:szCs w:val="24"/>
              </w:rPr>
              <w:t xml:space="preserve">Terrorism </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746741" w:rsidRDefault="00D951E4" w:rsidP="00D951E4">
            <w:pPr>
              <w:pStyle w:val="ListParagraph"/>
              <w:numPr>
                <w:ilvl w:val="0"/>
                <w:numId w:val="26"/>
              </w:numPr>
              <w:jc w:val="both"/>
              <w:rPr>
                <w:rFonts w:cs="Arial"/>
              </w:rPr>
            </w:pPr>
            <w:r w:rsidRPr="00746741">
              <w:rPr>
                <w:rFonts w:cs="Arial"/>
              </w:rPr>
              <w:t>Potential Injury from a terrorist attack in any form</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30"/>
              </w:numPr>
              <w:jc w:val="both"/>
              <w:rPr>
                <w:rFonts w:cs="Arial"/>
              </w:rPr>
            </w:pPr>
            <w:r w:rsidRPr="00EE783B">
              <w:rPr>
                <w:rFonts w:cs="Arial"/>
              </w:rPr>
              <w:t>Any incident to be reported directly to 000</w:t>
            </w:r>
          </w:p>
          <w:p w:rsidR="00D951E4" w:rsidRPr="00EE783B" w:rsidRDefault="00D951E4" w:rsidP="00D951E4">
            <w:pPr>
              <w:pStyle w:val="ListParagraph"/>
              <w:numPr>
                <w:ilvl w:val="0"/>
                <w:numId w:val="30"/>
              </w:numPr>
              <w:jc w:val="both"/>
              <w:rPr>
                <w:rFonts w:cs="Arial"/>
              </w:rPr>
            </w:pPr>
            <w:r w:rsidRPr="00EE783B">
              <w:rPr>
                <w:rFonts w:cs="Arial"/>
              </w:rPr>
              <w:t xml:space="preserve">Event staff will be responsible for evacuating the event to the Emergency Evacuation Point with the assistance of the Police.  All staff will be briefed prior to the event on emergency procedures. </w:t>
            </w:r>
          </w:p>
          <w:p w:rsidR="00D951E4" w:rsidRDefault="00D951E4" w:rsidP="00D951E4">
            <w:pPr>
              <w:pStyle w:val="ListParagraph"/>
              <w:numPr>
                <w:ilvl w:val="0"/>
                <w:numId w:val="30"/>
              </w:numPr>
              <w:jc w:val="both"/>
              <w:rPr>
                <w:rFonts w:cs="Arial"/>
              </w:rPr>
            </w:pPr>
            <w:r w:rsidRPr="00EE783B">
              <w:rPr>
                <w:rFonts w:cs="Arial"/>
              </w:rPr>
              <w:t xml:space="preserve">Advise Police of this event. </w:t>
            </w:r>
          </w:p>
          <w:p w:rsidR="00D951E4" w:rsidRDefault="00D951E4" w:rsidP="00D951E4">
            <w:pPr>
              <w:pStyle w:val="ListParagraph"/>
              <w:numPr>
                <w:ilvl w:val="0"/>
                <w:numId w:val="30"/>
              </w:numPr>
              <w:jc w:val="both"/>
              <w:rPr>
                <w:rFonts w:cs="Arial"/>
              </w:rPr>
            </w:pPr>
            <w:r>
              <w:rPr>
                <w:rFonts w:cs="Arial"/>
              </w:rPr>
              <w:t xml:space="preserve">Any Traffic plans to be developed, endorsed and approved by accredited personnel and Council. </w:t>
            </w:r>
          </w:p>
          <w:p w:rsidR="00D951E4" w:rsidRPr="00E103CA" w:rsidRDefault="00D951E4" w:rsidP="00D951E4">
            <w:pPr>
              <w:ind w:left="360"/>
              <w:jc w:val="both"/>
              <w:rPr>
                <w:rFonts w:cs="Arial"/>
              </w:rPr>
            </w:pP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7D4B11" w:rsidRPr="007D4B11" w:rsidTr="001D75F1">
        <w:trPr>
          <w:cantSplit/>
        </w:trPr>
        <w:tc>
          <w:tcPr>
            <w:tcW w:w="2156" w:type="dxa"/>
            <w:tcBorders>
              <w:left w:val="single" w:sz="4" w:space="0" w:color="auto"/>
              <w:right w:val="single" w:sz="4" w:space="0" w:color="auto"/>
            </w:tcBorders>
            <w:shd w:val="clear" w:color="auto" w:fill="auto"/>
            <w:vAlign w:val="center"/>
          </w:tcPr>
          <w:p w:rsidR="00D951E4" w:rsidRPr="004262F0" w:rsidRDefault="00D951E4" w:rsidP="00D951E4">
            <w:pPr>
              <w:rPr>
                <w:rFonts w:ascii="Arial" w:hAnsi="Arial" w:cs="Arial"/>
                <w:b/>
                <w:sz w:val="24"/>
                <w:szCs w:val="24"/>
              </w:rPr>
            </w:pPr>
            <w:r w:rsidRPr="004262F0">
              <w:rPr>
                <w:rFonts w:ascii="Arial" w:hAnsi="Arial" w:cs="Arial"/>
                <w:b/>
                <w:sz w:val="24"/>
                <w:szCs w:val="24"/>
              </w:rPr>
              <w:lastRenderedPageBreak/>
              <w:t xml:space="preserve">Consigning </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26"/>
              </w:numPr>
              <w:jc w:val="both"/>
              <w:rPr>
                <w:rFonts w:cs="Arial"/>
              </w:rPr>
            </w:pPr>
            <w:r w:rsidRPr="004262F0">
              <w:rPr>
                <w:rFonts w:cs="Arial"/>
              </w:rPr>
              <w:t>Fatigue</w:t>
            </w:r>
          </w:p>
          <w:p w:rsidR="00D951E4" w:rsidRPr="004262F0" w:rsidRDefault="00D951E4" w:rsidP="00D951E4">
            <w:pPr>
              <w:pStyle w:val="ListParagraph"/>
              <w:numPr>
                <w:ilvl w:val="0"/>
                <w:numId w:val="26"/>
              </w:numPr>
              <w:jc w:val="both"/>
              <w:rPr>
                <w:rFonts w:cs="Arial"/>
              </w:rPr>
            </w:pPr>
            <w:r w:rsidRPr="004262F0">
              <w:rPr>
                <w:rFonts w:cs="Arial"/>
              </w:rPr>
              <w:t>Speeding</w:t>
            </w:r>
          </w:p>
          <w:p w:rsidR="00D951E4" w:rsidRDefault="00D951E4" w:rsidP="00D951E4">
            <w:pPr>
              <w:pStyle w:val="ListParagraph"/>
              <w:numPr>
                <w:ilvl w:val="0"/>
                <w:numId w:val="26"/>
              </w:numPr>
              <w:jc w:val="both"/>
              <w:rPr>
                <w:rFonts w:cs="Arial"/>
                <w:sz w:val="18"/>
                <w:szCs w:val="18"/>
              </w:rPr>
            </w:pPr>
            <w:r w:rsidRPr="004262F0">
              <w:rPr>
                <w:rFonts w:cs="Arial"/>
              </w:rPr>
              <w:t>Non-conformance with legislative requirements</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30"/>
              </w:numPr>
              <w:jc w:val="both"/>
              <w:rPr>
                <w:rFonts w:cs="Arial"/>
              </w:rPr>
            </w:pPr>
            <w:r w:rsidRPr="004262F0">
              <w:rPr>
                <w:rFonts w:cs="Arial"/>
              </w:rPr>
              <w:t>When ordering ensure adequate time is allowed for delivery – do not enforce unrealistic time frames with suppliers and couriers</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7D4B11" w:rsidRDefault="00D951E4" w:rsidP="00D951E4">
            <w:pPr>
              <w:jc w:val="center"/>
              <w:rPr>
                <w:rFonts w:ascii="Arial" w:hAnsi="Arial" w:cs="Arial"/>
                <w:sz w:val="18"/>
                <w:szCs w:val="18"/>
              </w:rPr>
            </w:pPr>
            <w:r w:rsidRPr="007D4B11">
              <w:rPr>
                <w:rFonts w:ascii="Arial" w:hAnsi="Arial" w:cs="Arial"/>
                <w:sz w:val="18"/>
                <w:szCs w:val="18"/>
              </w:rPr>
              <w:t>Site Controller</w:t>
            </w:r>
          </w:p>
          <w:p w:rsidR="00D951E4" w:rsidRPr="007D4B11" w:rsidRDefault="00D951E4" w:rsidP="00D951E4">
            <w:pPr>
              <w:jc w:val="center"/>
              <w:rPr>
                <w:rFonts w:ascii="Arial" w:hAnsi="Arial" w:cs="Arial"/>
                <w:sz w:val="18"/>
                <w:szCs w:val="18"/>
              </w:rPr>
            </w:pPr>
            <w:r w:rsidRPr="007D4B11">
              <w:rPr>
                <w:rFonts w:ascii="Arial" w:hAnsi="Arial" w:cs="Arial"/>
                <w:sz w:val="18"/>
                <w:szCs w:val="18"/>
              </w:rPr>
              <w:t>Consignor</w:t>
            </w:r>
          </w:p>
        </w:tc>
      </w:tr>
      <w:tr w:rsidR="007D4B11" w:rsidRPr="007D4B11" w:rsidTr="001D75F1">
        <w:trPr>
          <w:cantSplit/>
        </w:trPr>
        <w:tc>
          <w:tcPr>
            <w:tcW w:w="2156" w:type="dxa"/>
            <w:tcBorders>
              <w:left w:val="single" w:sz="4" w:space="0" w:color="auto"/>
              <w:right w:val="single" w:sz="4" w:space="0" w:color="auto"/>
            </w:tcBorders>
            <w:shd w:val="clear" w:color="auto" w:fill="auto"/>
            <w:vAlign w:val="center"/>
          </w:tcPr>
          <w:p w:rsidR="00D951E4" w:rsidRPr="004262F0" w:rsidRDefault="00D951E4" w:rsidP="00D951E4">
            <w:pPr>
              <w:rPr>
                <w:rFonts w:ascii="Arial" w:hAnsi="Arial" w:cs="Arial"/>
                <w:b/>
                <w:sz w:val="24"/>
                <w:szCs w:val="24"/>
              </w:rPr>
            </w:pPr>
            <w:r w:rsidRPr="004262F0">
              <w:rPr>
                <w:rFonts w:ascii="Arial" w:hAnsi="Arial" w:cs="Arial"/>
                <w:b/>
                <w:sz w:val="24"/>
                <w:szCs w:val="24"/>
              </w:rPr>
              <w:t>Receiving, Loading and Unloading Heavy Vehicles (internal and external deliveries and pickup)</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Default="00D951E4" w:rsidP="00D951E4">
            <w:pPr>
              <w:pStyle w:val="ListParagraph"/>
              <w:numPr>
                <w:ilvl w:val="0"/>
                <w:numId w:val="26"/>
              </w:numPr>
              <w:jc w:val="both"/>
              <w:rPr>
                <w:rFonts w:cs="Arial"/>
                <w:sz w:val="18"/>
                <w:szCs w:val="18"/>
              </w:rPr>
            </w:pPr>
            <w:r w:rsidRPr="004262F0">
              <w:rPr>
                <w:rFonts w:cs="Arial"/>
              </w:rPr>
              <w:t>Interaction with pedestrians and other vehicles</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E669C5" w:rsidP="00D951E4">
            <w:pPr>
              <w:pStyle w:val="ListParagraph"/>
              <w:numPr>
                <w:ilvl w:val="0"/>
                <w:numId w:val="30"/>
              </w:numPr>
              <w:jc w:val="both"/>
              <w:rPr>
                <w:rFonts w:cs="Arial"/>
              </w:rPr>
            </w:pPr>
            <w:r>
              <w:rPr>
                <w:rFonts w:cs="Arial"/>
              </w:rPr>
              <w:t xml:space="preserve">Event Organiser </w:t>
            </w:r>
            <w:r w:rsidR="00D951E4" w:rsidRPr="004262F0">
              <w:rPr>
                <w:rFonts w:cs="Arial"/>
              </w:rPr>
              <w:t>is to assess the risks and direct the delivery or pickup vehicle to a safe area to unload or load</w:t>
            </w:r>
          </w:p>
          <w:p w:rsidR="00D951E4" w:rsidRPr="004262F0" w:rsidRDefault="00D951E4" w:rsidP="00D951E4">
            <w:pPr>
              <w:pStyle w:val="ListParagraph"/>
              <w:numPr>
                <w:ilvl w:val="0"/>
                <w:numId w:val="30"/>
              </w:numPr>
              <w:jc w:val="both"/>
              <w:rPr>
                <w:rFonts w:cs="Arial"/>
              </w:rPr>
            </w:pPr>
            <w:r w:rsidRPr="004262F0">
              <w:rPr>
                <w:rFonts w:cs="Arial"/>
              </w:rPr>
              <w:t>Ensure loading and unloading areas do not encroach on vehicle or pedestrian travel paths. Where this is not possible ensure appropriate traffic control is employed (TCP, signage, traffic control personnel, etc.)</w:t>
            </w:r>
          </w:p>
          <w:p w:rsidR="00D951E4" w:rsidRPr="004262F0" w:rsidRDefault="00D951E4" w:rsidP="00D951E4">
            <w:pPr>
              <w:pStyle w:val="ListParagraph"/>
              <w:numPr>
                <w:ilvl w:val="0"/>
                <w:numId w:val="30"/>
              </w:numPr>
              <w:jc w:val="both"/>
              <w:rPr>
                <w:rFonts w:cs="Arial"/>
              </w:rPr>
            </w:pPr>
            <w:r w:rsidRPr="004262F0">
              <w:rPr>
                <w:rFonts w:cs="Arial"/>
              </w:rPr>
              <w:t xml:space="preserve">Employ spotters when moving in close proximity to buildings, pedestrians or other plant. </w:t>
            </w:r>
          </w:p>
          <w:p w:rsidR="00D951E4" w:rsidRPr="004262F0" w:rsidRDefault="00D951E4" w:rsidP="00D951E4">
            <w:pPr>
              <w:pStyle w:val="ListParagraph"/>
              <w:numPr>
                <w:ilvl w:val="0"/>
                <w:numId w:val="30"/>
              </w:numPr>
              <w:jc w:val="both"/>
              <w:rPr>
                <w:rFonts w:cs="Arial"/>
              </w:rPr>
            </w:pPr>
            <w:r w:rsidRPr="004262F0">
              <w:rPr>
                <w:rFonts w:cs="Arial"/>
              </w:rPr>
              <w:t>Ensure work area is clear of non-essential personnel</w:t>
            </w:r>
          </w:p>
          <w:p w:rsidR="00D951E4" w:rsidRPr="004262F0" w:rsidRDefault="00D951E4" w:rsidP="00D951E4">
            <w:pPr>
              <w:pStyle w:val="ListParagraph"/>
              <w:jc w:val="both"/>
              <w:rPr>
                <w:rFonts w:cs="Arial"/>
              </w:rPr>
            </w:pP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7D4B11" w:rsidRDefault="00D951E4" w:rsidP="00D951E4">
            <w:pPr>
              <w:jc w:val="center"/>
              <w:rPr>
                <w:rFonts w:ascii="Arial" w:hAnsi="Arial" w:cs="Arial"/>
                <w:sz w:val="18"/>
                <w:szCs w:val="18"/>
              </w:rPr>
            </w:pPr>
            <w:r w:rsidRPr="007D4B11">
              <w:rPr>
                <w:rFonts w:ascii="Arial" w:hAnsi="Arial" w:cs="Arial"/>
                <w:sz w:val="18"/>
                <w:szCs w:val="18"/>
              </w:rPr>
              <w:t>Site Controller</w:t>
            </w:r>
            <w:r w:rsidRPr="007D4B11">
              <w:rPr>
                <w:rFonts w:ascii="Arial" w:hAnsi="Arial" w:cs="Arial"/>
                <w:sz w:val="18"/>
                <w:szCs w:val="18"/>
              </w:rPr>
              <w:br/>
              <w:t>Loader</w:t>
            </w:r>
          </w:p>
          <w:p w:rsidR="00D951E4" w:rsidRPr="007D4B11" w:rsidRDefault="00D951E4" w:rsidP="00D951E4">
            <w:pPr>
              <w:jc w:val="center"/>
              <w:rPr>
                <w:rFonts w:ascii="Arial" w:hAnsi="Arial" w:cs="Arial"/>
                <w:sz w:val="18"/>
                <w:szCs w:val="18"/>
              </w:rPr>
            </w:pPr>
            <w:r w:rsidRPr="007D4B11">
              <w:rPr>
                <w:rFonts w:ascii="Arial" w:hAnsi="Arial" w:cs="Arial"/>
                <w:sz w:val="18"/>
                <w:szCs w:val="18"/>
              </w:rPr>
              <w:t>Unloader</w:t>
            </w:r>
          </w:p>
        </w:tc>
      </w:tr>
      <w:tr w:rsidR="007D4B11" w:rsidRPr="007D4B11" w:rsidTr="001D75F1">
        <w:trPr>
          <w:cantSplit/>
        </w:trPr>
        <w:tc>
          <w:tcPr>
            <w:tcW w:w="2156" w:type="dxa"/>
            <w:tcBorders>
              <w:left w:val="single" w:sz="4" w:space="0" w:color="auto"/>
              <w:right w:val="single" w:sz="4" w:space="0" w:color="auto"/>
            </w:tcBorders>
            <w:shd w:val="clear" w:color="auto" w:fill="auto"/>
            <w:vAlign w:val="center"/>
          </w:tcPr>
          <w:p w:rsidR="00D951E4" w:rsidRPr="003572C7" w:rsidRDefault="00D951E4" w:rsidP="00D951E4">
            <w:pPr>
              <w:rPr>
                <w:rFonts w:ascii="Arial" w:hAnsi="Arial" w:cs="Arial"/>
                <w:sz w:val="18"/>
                <w:szCs w:val="18"/>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pStyle w:val="ListParagraph"/>
              <w:numPr>
                <w:ilvl w:val="0"/>
                <w:numId w:val="26"/>
              </w:numPr>
              <w:jc w:val="both"/>
              <w:rPr>
                <w:rFonts w:cs="Arial"/>
                <w:sz w:val="18"/>
                <w:szCs w:val="18"/>
              </w:rPr>
            </w:pPr>
            <w:r w:rsidRPr="004262F0">
              <w:rPr>
                <w:rFonts w:cs="Arial"/>
              </w:rPr>
              <w:t>Driver unfit for work – Fatigued, inebriated, etc.</w:t>
            </w:r>
            <w:r>
              <w:rPr>
                <w:rFonts w:cs="Arial"/>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30"/>
              </w:numPr>
              <w:jc w:val="both"/>
              <w:rPr>
                <w:rFonts w:cs="Arial"/>
              </w:rPr>
            </w:pPr>
            <w:r w:rsidRPr="004262F0">
              <w:rPr>
                <w:rFonts w:cs="Arial"/>
              </w:rPr>
              <w:t xml:space="preserve">Assess vehicle operator visually. If driver appears unfit to drive do not load vehicle. Within reason attempt to prevent driver from leaving premise. </w:t>
            </w:r>
          </w:p>
          <w:p w:rsidR="00D951E4" w:rsidRPr="004262F0" w:rsidRDefault="00D951E4" w:rsidP="00D951E4">
            <w:pPr>
              <w:pStyle w:val="ListParagraph"/>
              <w:numPr>
                <w:ilvl w:val="0"/>
                <w:numId w:val="30"/>
              </w:numPr>
              <w:jc w:val="both"/>
              <w:rPr>
                <w:rFonts w:cs="Arial"/>
              </w:rPr>
            </w:pPr>
            <w:r w:rsidRPr="004262F0">
              <w:rPr>
                <w:rFonts w:cs="Arial"/>
              </w:rPr>
              <w:t xml:space="preserve">If driver become difficult or threatening do not put yourself or others at risk of harm. </w:t>
            </w:r>
          </w:p>
          <w:p w:rsidR="00D951E4" w:rsidRPr="004262F0" w:rsidRDefault="00D951E4" w:rsidP="00D951E4">
            <w:pPr>
              <w:pStyle w:val="ListParagraph"/>
              <w:numPr>
                <w:ilvl w:val="0"/>
                <w:numId w:val="30"/>
              </w:numPr>
              <w:jc w:val="both"/>
              <w:rPr>
                <w:rFonts w:cs="Arial"/>
              </w:rPr>
            </w:pPr>
            <w:r w:rsidRPr="004262F0">
              <w:rPr>
                <w:rFonts w:cs="Arial"/>
              </w:rPr>
              <w:t>Allow driver to leave and alert police (provide vehicle and driver description, including registration number and vehicle company/owner and last known location/direction)</w:t>
            </w:r>
          </w:p>
          <w:p w:rsidR="00D951E4" w:rsidRPr="00B678DE" w:rsidRDefault="00D951E4" w:rsidP="00D951E4">
            <w:pPr>
              <w:pStyle w:val="ListParagraph"/>
              <w:numPr>
                <w:ilvl w:val="0"/>
                <w:numId w:val="30"/>
              </w:numPr>
              <w:jc w:val="both"/>
              <w:rPr>
                <w:rFonts w:cs="Arial"/>
                <w:sz w:val="18"/>
                <w:szCs w:val="18"/>
              </w:rPr>
            </w:pPr>
            <w:r w:rsidRPr="004262F0">
              <w:rPr>
                <w:rFonts w:cs="Arial"/>
              </w:rPr>
              <w:t>Notify vehicle company if applicable</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7D4B11" w:rsidRDefault="00D951E4" w:rsidP="00D951E4">
            <w:pPr>
              <w:jc w:val="center"/>
              <w:rPr>
                <w:rFonts w:ascii="Arial" w:hAnsi="Arial" w:cs="Arial"/>
                <w:sz w:val="18"/>
                <w:szCs w:val="18"/>
              </w:rPr>
            </w:pPr>
            <w:r w:rsidRPr="007D4B11">
              <w:rPr>
                <w:rFonts w:ascii="Arial" w:hAnsi="Arial" w:cs="Arial"/>
                <w:sz w:val="18"/>
                <w:szCs w:val="18"/>
              </w:rPr>
              <w:t>Site Controller</w:t>
            </w:r>
            <w:r w:rsidRPr="007D4B11">
              <w:rPr>
                <w:rFonts w:ascii="Arial" w:hAnsi="Arial" w:cs="Arial"/>
                <w:sz w:val="18"/>
                <w:szCs w:val="18"/>
              </w:rPr>
              <w:br/>
              <w:t>Loader</w:t>
            </w:r>
          </w:p>
          <w:p w:rsidR="00D951E4" w:rsidRPr="007D4B11" w:rsidRDefault="00D951E4" w:rsidP="00D951E4">
            <w:pPr>
              <w:jc w:val="center"/>
              <w:rPr>
                <w:rFonts w:ascii="Arial" w:hAnsi="Arial" w:cs="Arial"/>
                <w:sz w:val="18"/>
                <w:szCs w:val="18"/>
              </w:rPr>
            </w:pPr>
            <w:r w:rsidRPr="007D4B11">
              <w:rPr>
                <w:rFonts w:ascii="Arial" w:hAnsi="Arial" w:cs="Arial"/>
                <w:sz w:val="18"/>
                <w:szCs w:val="18"/>
              </w:rPr>
              <w:t>Unloader</w:t>
            </w:r>
          </w:p>
        </w:tc>
      </w:tr>
      <w:tr w:rsidR="007D4B11" w:rsidRPr="007D4B11" w:rsidTr="001D75F1">
        <w:trPr>
          <w:cantSplit/>
        </w:trPr>
        <w:tc>
          <w:tcPr>
            <w:tcW w:w="2156" w:type="dxa"/>
            <w:tcBorders>
              <w:left w:val="single" w:sz="4" w:space="0" w:color="auto"/>
              <w:right w:val="single" w:sz="4" w:space="0" w:color="auto"/>
            </w:tcBorders>
            <w:shd w:val="clear" w:color="auto" w:fill="auto"/>
            <w:vAlign w:val="center"/>
          </w:tcPr>
          <w:p w:rsidR="00D951E4" w:rsidRDefault="00D951E4" w:rsidP="00D951E4">
            <w:pPr>
              <w:rPr>
                <w:rFonts w:ascii="Arial" w:hAnsi="Arial" w:cs="Arial"/>
                <w:sz w:val="18"/>
                <w:szCs w:val="18"/>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26"/>
              </w:numPr>
              <w:jc w:val="both"/>
              <w:rPr>
                <w:rFonts w:cs="Arial"/>
              </w:rPr>
            </w:pPr>
            <w:r w:rsidRPr="004262F0">
              <w:rPr>
                <w:rFonts w:cs="Arial"/>
              </w:rPr>
              <w:t>Vehicle not fit for purpose</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30"/>
              </w:numPr>
              <w:jc w:val="both"/>
              <w:rPr>
                <w:rFonts w:cs="Arial"/>
              </w:rPr>
            </w:pPr>
            <w:r w:rsidRPr="004262F0">
              <w:rPr>
                <w:rFonts w:cs="Arial"/>
              </w:rPr>
              <w:t>Ensure vehicle is appropriate for the load being picked up</w:t>
            </w:r>
          </w:p>
          <w:p w:rsidR="00D951E4" w:rsidRPr="004262F0" w:rsidRDefault="00D951E4" w:rsidP="00D951E4">
            <w:pPr>
              <w:pStyle w:val="ListParagraph"/>
              <w:numPr>
                <w:ilvl w:val="0"/>
                <w:numId w:val="30"/>
              </w:numPr>
              <w:jc w:val="both"/>
              <w:rPr>
                <w:rFonts w:cs="Arial"/>
              </w:rPr>
            </w:pPr>
            <w:r w:rsidRPr="004262F0">
              <w:rPr>
                <w:rFonts w:cs="Arial"/>
              </w:rPr>
              <w:t xml:space="preserve">If a safety issue is observed on the vehicle it is to be reported to the driver. If it is a critical safety issue (e.g. heavy oil leaks, damaged tyre, etc.) the driver is to be instructed to park up and not leave the area. The fault is to be reported to their head office and arrangements made to repair to vehicle on site or organise safe removal </w:t>
            </w:r>
          </w:p>
          <w:p w:rsidR="00D951E4" w:rsidRPr="004262F0" w:rsidRDefault="00D951E4" w:rsidP="00D951E4">
            <w:pPr>
              <w:pStyle w:val="ListParagraph"/>
              <w:numPr>
                <w:ilvl w:val="0"/>
                <w:numId w:val="30"/>
              </w:numPr>
              <w:jc w:val="both"/>
              <w:rPr>
                <w:rFonts w:cs="Arial"/>
              </w:rPr>
            </w:pPr>
            <w:r w:rsidRPr="004262F0">
              <w:rPr>
                <w:rFonts w:cs="Arial"/>
              </w:rPr>
              <w:t>If driver refuses to comply report to police and vehicle owner</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7D4B11" w:rsidRDefault="00D951E4" w:rsidP="00D951E4">
            <w:pPr>
              <w:jc w:val="center"/>
              <w:rPr>
                <w:rFonts w:ascii="Arial" w:hAnsi="Arial" w:cs="Arial"/>
                <w:sz w:val="18"/>
                <w:szCs w:val="18"/>
              </w:rPr>
            </w:pPr>
            <w:r w:rsidRPr="007D4B11">
              <w:rPr>
                <w:rFonts w:ascii="Arial" w:hAnsi="Arial" w:cs="Arial"/>
                <w:sz w:val="18"/>
                <w:szCs w:val="18"/>
              </w:rPr>
              <w:t>Site Controller</w:t>
            </w:r>
            <w:r w:rsidRPr="007D4B11">
              <w:rPr>
                <w:rFonts w:ascii="Arial" w:hAnsi="Arial" w:cs="Arial"/>
                <w:sz w:val="18"/>
                <w:szCs w:val="18"/>
              </w:rPr>
              <w:br/>
              <w:t>Loader</w:t>
            </w:r>
          </w:p>
          <w:p w:rsidR="00D951E4" w:rsidRPr="007D4B11" w:rsidRDefault="00D951E4" w:rsidP="00D951E4">
            <w:pPr>
              <w:jc w:val="center"/>
              <w:rPr>
                <w:rFonts w:ascii="Arial" w:hAnsi="Arial" w:cs="Arial"/>
                <w:sz w:val="18"/>
                <w:szCs w:val="18"/>
              </w:rPr>
            </w:pPr>
            <w:r w:rsidRPr="007D4B11">
              <w:rPr>
                <w:rFonts w:ascii="Arial" w:hAnsi="Arial" w:cs="Arial"/>
                <w:sz w:val="18"/>
                <w:szCs w:val="18"/>
              </w:rPr>
              <w:t>Unloader</w:t>
            </w:r>
          </w:p>
        </w:tc>
      </w:tr>
      <w:tr w:rsidR="007D4B11" w:rsidRPr="007D4B11" w:rsidTr="00EE783B">
        <w:trPr>
          <w:cantSplit/>
        </w:trPr>
        <w:tc>
          <w:tcPr>
            <w:tcW w:w="2156" w:type="dxa"/>
            <w:tcBorders>
              <w:left w:val="single" w:sz="4" w:space="0" w:color="auto"/>
              <w:right w:val="single" w:sz="4" w:space="0" w:color="auto"/>
            </w:tcBorders>
            <w:shd w:val="clear" w:color="auto" w:fill="auto"/>
          </w:tcPr>
          <w:p w:rsidR="00D951E4" w:rsidRPr="003572C7" w:rsidRDefault="00D951E4" w:rsidP="00D951E4">
            <w:pPr>
              <w:rPr>
                <w:rFonts w:ascii="Arial" w:hAnsi="Arial" w:cs="Arial"/>
                <w:sz w:val="18"/>
                <w:szCs w:val="18"/>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26"/>
              </w:numPr>
              <w:jc w:val="both"/>
              <w:rPr>
                <w:rFonts w:cs="Arial"/>
              </w:rPr>
            </w:pPr>
            <w:r w:rsidRPr="004262F0">
              <w:rPr>
                <w:rFonts w:cs="Arial"/>
              </w:rPr>
              <w:t>Overloaded or Uneven Loaded Vehicle</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30"/>
              </w:numPr>
              <w:jc w:val="both"/>
              <w:rPr>
                <w:rFonts w:cs="Arial"/>
              </w:rPr>
            </w:pPr>
            <w:r w:rsidRPr="004262F0">
              <w:rPr>
                <w:rFonts w:cs="Arial"/>
              </w:rPr>
              <w:t>Ensure weight and dimensions of intended load is known prior to pick up vehicle arriving</w:t>
            </w:r>
          </w:p>
          <w:p w:rsidR="00D951E4" w:rsidRPr="004262F0" w:rsidRDefault="00D951E4" w:rsidP="00D951E4">
            <w:pPr>
              <w:pStyle w:val="ListParagraph"/>
              <w:numPr>
                <w:ilvl w:val="0"/>
                <w:numId w:val="30"/>
              </w:numPr>
              <w:jc w:val="both"/>
              <w:rPr>
                <w:rFonts w:cs="Arial"/>
              </w:rPr>
            </w:pPr>
            <w:r w:rsidRPr="004262F0">
              <w:rPr>
                <w:rFonts w:cs="Arial"/>
              </w:rPr>
              <w:t>Ensure pickup vehicle and/or trailer is appropriate for the intended load</w:t>
            </w:r>
          </w:p>
          <w:p w:rsidR="00D951E4" w:rsidRPr="004262F0" w:rsidRDefault="00D951E4" w:rsidP="00D951E4">
            <w:pPr>
              <w:pStyle w:val="ListParagraph"/>
              <w:numPr>
                <w:ilvl w:val="0"/>
                <w:numId w:val="30"/>
              </w:numPr>
              <w:jc w:val="both"/>
              <w:rPr>
                <w:rFonts w:cs="Arial"/>
              </w:rPr>
            </w:pPr>
            <w:r w:rsidRPr="004262F0">
              <w:rPr>
                <w:rFonts w:cs="Arial"/>
              </w:rPr>
              <w:t>Do not overload vehicle, either by weight or dimension</w:t>
            </w:r>
          </w:p>
          <w:p w:rsidR="00D951E4" w:rsidRPr="004262F0" w:rsidRDefault="00D951E4" w:rsidP="00D951E4">
            <w:pPr>
              <w:pStyle w:val="ListParagraph"/>
              <w:numPr>
                <w:ilvl w:val="0"/>
                <w:numId w:val="30"/>
              </w:numPr>
              <w:jc w:val="both"/>
              <w:rPr>
                <w:rFonts w:cs="Arial"/>
              </w:rPr>
            </w:pPr>
            <w:r w:rsidRPr="004262F0">
              <w:rPr>
                <w:rFonts w:cs="Arial"/>
              </w:rPr>
              <w:t>Observe limiting marks or signage when loading trucks, including tippers</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7D4B11" w:rsidRDefault="00D951E4" w:rsidP="00D951E4">
            <w:pPr>
              <w:jc w:val="center"/>
              <w:rPr>
                <w:rFonts w:ascii="Arial" w:hAnsi="Arial" w:cs="Arial"/>
                <w:sz w:val="18"/>
                <w:szCs w:val="18"/>
              </w:rPr>
            </w:pPr>
            <w:r w:rsidRPr="007D4B11">
              <w:rPr>
                <w:rFonts w:ascii="Arial" w:hAnsi="Arial" w:cs="Arial"/>
                <w:sz w:val="18"/>
                <w:szCs w:val="18"/>
              </w:rPr>
              <w:t>Site Controller</w:t>
            </w:r>
            <w:r w:rsidRPr="007D4B11">
              <w:rPr>
                <w:rFonts w:ascii="Arial" w:hAnsi="Arial" w:cs="Arial"/>
                <w:sz w:val="18"/>
                <w:szCs w:val="18"/>
              </w:rPr>
              <w:br/>
              <w:t>Loader</w:t>
            </w:r>
          </w:p>
          <w:p w:rsidR="00D951E4" w:rsidRPr="007D4B11" w:rsidRDefault="00D951E4" w:rsidP="00D951E4">
            <w:pPr>
              <w:jc w:val="center"/>
              <w:rPr>
                <w:rFonts w:ascii="Arial" w:hAnsi="Arial" w:cs="Arial"/>
                <w:sz w:val="18"/>
                <w:szCs w:val="18"/>
              </w:rPr>
            </w:pPr>
            <w:r w:rsidRPr="007D4B11">
              <w:rPr>
                <w:rFonts w:ascii="Arial" w:hAnsi="Arial" w:cs="Arial"/>
                <w:sz w:val="18"/>
                <w:szCs w:val="18"/>
              </w:rPr>
              <w:t>Unloader</w:t>
            </w:r>
          </w:p>
        </w:tc>
      </w:tr>
      <w:tr w:rsidR="007D4B11" w:rsidRPr="007D4B11" w:rsidTr="00EE783B">
        <w:trPr>
          <w:cantSplit/>
        </w:trPr>
        <w:tc>
          <w:tcPr>
            <w:tcW w:w="2156" w:type="dxa"/>
            <w:tcBorders>
              <w:left w:val="single" w:sz="4" w:space="0" w:color="auto"/>
              <w:right w:val="single" w:sz="4" w:space="0" w:color="auto"/>
            </w:tcBorders>
            <w:shd w:val="clear" w:color="auto" w:fill="auto"/>
          </w:tcPr>
          <w:p w:rsidR="00D951E4" w:rsidRPr="003572C7" w:rsidRDefault="00D951E4" w:rsidP="00D951E4">
            <w:pPr>
              <w:rPr>
                <w:rFonts w:ascii="Arial" w:hAnsi="Arial" w:cs="Arial"/>
                <w:sz w:val="18"/>
                <w:szCs w:val="18"/>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26"/>
              </w:numPr>
              <w:jc w:val="both"/>
              <w:rPr>
                <w:rFonts w:cs="Arial"/>
              </w:rPr>
            </w:pPr>
            <w:r w:rsidRPr="004262F0">
              <w:rPr>
                <w:rFonts w:cs="Arial"/>
              </w:rPr>
              <w:t>Unrestrained load</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30"/>
              </w:numPr>
              <w:jc w:val="both"/>
              <w:rPr>
                <w:rFonts w:cs="Arial"/>
              </w:rPr>
            </w:pPr>
            <w:r w:rsidRPr="004262F0">
              <w:rPr>
                <w:rFonts w:cs="Arial"/>
              </w:rPr>
              <w:t>Ensure retaining straps, ropes and chains are adequate</w:t>
            </w:r>
          </w:p>
          <w:p w:rsidR="00D951E4" w:rsidRPr="004262F0" w:rsidRDefault="00D951E4" w:rsidP="00D951E4">
            <w:pPr>
              <w:pStyle w:val="ListParagraph"/>
              <w:numPr>
                <w:ilvl w:val="0"/>
                <w:numId w:val="30"/>
              </w:numPr>
              <w:jc w:val="both"/>
              <w:rPr>
                <w:rFonts w:cs="Arial"/>
              </w:rPr>
            </w:pPr>
            <w:r w:rsidRPr="004262F0">
              <w:rPr>
                <w:rFonts w:cs="Arial"/>
              </w:rPr>
              <w:t>Ensure tarps are completely covering the load where appropriate</w:t>
            </w:r>
          </w:p>
          <w:p w:rsidR="00D951E4" w:rsidRPr="004262F0" w:rsidRDefault="00D951E4" w:rsidP="00D951E4">
            <w:pPr>
              <w:pStyle w:val="ListParagraph"/>
              <w:numPr>
                <w:ilvl w:val="0"/>
                <w:numId w:val="30"/>
              </w:numPr>
              <w:jc w:val="both"/>
              <w:rPr>
                <w:rFonts w:cs="Arial"/>
              </w:rPr>
            </w:pPr>
            <w:r w:rsidRPr="004262F0">
              <w:rPr>
                <w:rFonts w:cs="Arial"/>
              </w:rPr>
              <w:t>Ensure tarps and other restraints are correctly and securely fitted</w:t>
            </w:r>
          </w:p>
          <w:p w:rsidR="00D951E4" w:rsidRPr="004262F0" w:rsidRDefault="00D951E4" w:rsidP="00D951E4">
            <w:pPr>
              <w:pStyle w:val="ListParagraph"/>
              <w:numPr>
                <w:ilvl w:val="0"/>
                <w:numId w:val="30"/>
              </w:numPr>
              <w:jc w:val="both"/>
              <w:rPr>
                <w:rFonts w:cs="Arial"/>
              </w:rPr>
            </w:pPr>
            <w:r w:rsidRPr="004262F0">
              <w:rPr>
                <w:rFonts w:cs="Arial"/>
              </w:rPr>
              <w:t>Advise driver not to leave until load is fully restrained and/or covered</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7D4B11" w:rsidRDefault="00D951E4" w:rsidP="00D951E4">
            <w:pPr>
              <w:jc w:val="center"/>
              <w:rPr>
                <w:rFonts w:ascii="Arial" w:hAnsi="Arial" w:cs="Arial"/>
                <w:sz w:val="18"/>
                <w:szCs w:val="18"/>
              </w:rPr>
            </w:pPr>
            <w:r w:rsidRPr="007D4B11">
              <w:rPr>
                <w:rFonts w:ascii="Arial" w:hAnsi="Arial" w:cs="Arial"/>
                <w:sz w:val="18"/>
                <w:szCs w:val="18"/>
              </w:rPr>
              <w:t>Loader</w:t>
            </w:r>
          </w:p>
          <w:p w:rsidR="00D951E4" w:rsidRPr="007D4B11" w:rsidRDefault="00D951E4" w:rsidP="00D951E4">
            <w:pPr>
              <w:jc w:val="center"/>
              <w:rPr>
                <w:rFonts w:ascii="Arial" w:hAnsi="Arial" w:cs="Arial"/>
                <w:sz w:val="18"/>
                <w:szCs w:val="18"/>
              </w:rPr>
            </w:pPr>
            <w:r w:rsidRPr="007D4B11">
              <w:rPr>
                <w:rFonts w:ascii="Arial" w:hAnsi="Arial" w:cs="Arial"/>
                <w:sz w:val="18"/>
                <w:szCs w:val="18"/>
              </w:rPr>
              <w:t>Unloader</w:t>
            </w:r>
          </w:p>
        </w:tc>
      </w:tr>
      <w:tr w:rsidR="007D4B11" w:rsidRPr="007D4B11" w:rsidTr="001D75F1">
        <w:trPr>
          <w:cantSplit/>
        </w:trPr>
        <w:tc>
          <w:tcPr>
            <w:tcW w:w="2156" w:type="dxa"/>
            <w:tcBorders>
              <w:left w:val="single" w:sz="4" w:space="0" w:color="auto"/>
              <w:right w:val="single" w:sz="4" w:space="0" w:color="auto"/>
            </w:tcBorders>
            <w:shd w:val="clear" w:color="auto" w:fill="auto"/>
            <w:vAlign w:val="center"/>
          </w:tcPr>
          <w:p w:rsidR="00D951E4" w:rsidRPr="003572C7" w:rsidRDefault="00D951E4" w:rsidP="00D951E4">
            <w:pPr>
              <w:rPr>
                <w:rFonts w:ascii="Arial" w:hAnsi="Arial" w:cs="Arial"/>
                <w:sz w:val="18"/>
                <w:szCs w:val="18"/>
              </w:rPr>
            </w:pPr>
            <w:r w:rsidRPr="004262F0">
              <w:rPr>
                <w:rFonts w:ascii="Arial" w:hAnsi="Arial" w:cs="Arial"/>
                <w:b/>
                <w:sz w:val="24"/>
                <w:szCs w:val="24"/>
              </w:rPr>
              <w:t>Operating Heavy Vehicle</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26"/>
              </w:numPr>
              <w:jc w:val="both"/>
              <w:rPr>
                <w:rFonts w:cs="Arial"/>
              </w:rPr>
            </w:pPr>
            <w:r w:rsidRPr="004262F0">
              <w:rPr>
                <w:rFonts w:cs="Arial"/>
              </w:rPr>
              <w:t xml:space="preserve">Driver unfit for work – Fatigued, inebriated, etc. </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30"/>
              </w:numPr>
              <w:jc w:val="both"/>
              <w:rPr>
                <w:rFonts w:cs="Arial"/>
              </w:rPr>
            </w:pPr>
            <w:r w:rsidRPr="004262F0">
              <w:rPr>
                <w:rFonts w:cs="Arial"/>
              </w:rPr>
              <w:t>Ensure you are well rested and free from the influence of drugs, alcohol or medication before operating a vehicle</w:t>
            </w:r>
          </w:p>
          <w:p w:rsidR="00D951E4" w:rsidRPr="004262F0" w:rsidRDefault="00D951E4" w:rsidP="004A2120">
            <w:pPr>
              <w:pStyle w:val="ListParagraph"/>
              <w:numPr>
                <w:ilvl w:val="0"/>
                <w:numId w:val="30"/>
              </w:numPr>
              <w:jc w:val="both"/>
              <w:rPr>
                <w:rFonts w:cs="Arial"/>
              </w:rPr>
            </w:pPr>
            <w:r w:rsidRPr="004262F0">
              <w:rPr>
                <w:rFonts w:cs="Arial"/>
              </w:rPr>
              <w:t xml:space="preserve">If you  believe you are unfit for work, report to </w:t>
            </w:r>
            <w:r w:rsidR="00E669C5">
              <w:rPr>
                <w:rFonts w:cs="Arial"/>
              </w:rPr>
              <w:t>the</w:t>
            </w:r>
            <w:r w:rsidR="00E669C5" w:rsidRPr="004262F0">
              <w:rPr>
                <w:rFonts w:cs="Arial"/>
              </w:rPr>
              <w:t xml:space="preserve"> </w:t>
            </w:r>
            <w:r w:rsidR="00E669C5">
              <w:rPr>
                <w:rFonts w:cs="Arial"/>
              </w:rPr>
              <w:t>event organiser</w:t>
            </w:r>
            <w:r w:rsidRPr="004262F0">
              <w:rPr>
                <w:rFonts w:cs="Arial"/>
              </w:rPr>
              <w:t xml:space="preserve"> immediately and do not attempt to drive</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7D4B11" w:rsidRDefault="00D951E4" w:rsidP="00D951E4">
            <w:pPr>
              <w:jc w:val="center"/>
              <w:rPr>
                <w:rFonts w:ascii="Arial" w:hAnsi="Arial" w:cs="Arial"/>
                <w:sz w:val="18"/>
                <w:szCs w:val="18"/>
              </w:rPr>
            </w:pPr>
            <w:r w:rsidRPr="007D4B11">
              <w:rPr>
                <w:rFonts w:ascii="Arial" w:hAnsi="Arial" w:cs="Arial"/>
                <w:sz w:val="18"/>
                <w:szCs w:val="18"/>
              </w:rPr>
              <w:t>Vehicle Operator</w:t>
            </w:r>
          </w:p>
        </w:tc>
      </w:tr>
      <w:tr w:rsidR="007D4B11" w:rsidRPr="007D4B11" w:rsidTr="001D75F1">
        <w:trPr>
          <w:cantSplit/>
        </w:trPr>
        <w:tc>
          <w:tcPr>
            <w:tcW w:w="2156" w:type="dxa"/>
            <w:tcBorders>
              <w:left w:val="single" w:sz="4" w:space="0" w:color="auto"/>
              <w:right w:val="single" w:sz="4" w:space="0" w:color="auto"/>
            </w:tcBorders>
            <w:shd w:val="clear" w:color="auto" w:fill="auto"/>
            <w:vAlign w:val="center"/>
          </w:tcPr>
          <w:p w:rsidR="00D951E4" w:rsidRDefault="00D951E4" w:rsidP="00D951E4">
            <w:pPr>
              <w:rPr>
                <w:rFonts w:ascii="Arial" w:hAnsi="Arial" w:cs="Arial"/>
                <w:sz w:val="18"/>
                <w:szCs w:val="18"/>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26"/>
              </w:numPr>
              <w:jc w:val="both"/>
              <w:rPr>
                <w:rFonts w:cs="Arial"/>
              </w:rPr>
            </w:pPr>
            <w:r w:rsidRPr="004262F0">
              <w:rPr>
                <w:rFonts w:cs="Arial"/>
              </w:rPr>
              <w:t>Speeding</w:t>
            </w:r>
          </w:p>
          <w:p w:rsidR="00D951E4" w:rsidRPr="004262F0" w:rsidRDefault="00D951E4" w:rsidP="00D951E4">
            <w:pPr>
              <w:pStyle w:val="ListParagraph"/>
              <w:numPr>
                <w:ilvl w:val="0"/>
                <w:numId w:val="26"/>
              </w:numPr>
              <w:jc w:val="both"/>
              <w:rPr>
                <w:rFonts w:cs="Arial"/>
              </w:rPr>
            </w:pPr>
            <w:r w:rsidRPr="004262F0">
              <w:rPr>
                <w:rFonts w:cs="Arial"/>
              </w:rPr>
              <w:t xml:space="preserve">Unsafe operation </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30"/>
              </w:numPr>
              <w:jc w:val="both"/>
              <w:rPr>
                <w:rFonts w:cs="Arial"/>
              </w:rPr>
            </w:pPr>
            <w:r w:rsidRPr="004262F0">
              <w:rPr>
                <w:rFonts w:cs="Arial"/>
              </w:rPr>
              <w:t>All operators are to be suitable licensed for the truck they are operating</w:t>
            </w:r>
          </w:p>
          <w:p w:rsidR="00D951E4" w:rsidRPr="004262F0" w:rsidRDefault="00D951E4" w:rsidP="00D951E4">
            <w:pPr>
              <w:pStyle w:val="ListParagraph"/>
              <w:numPr>
                <w:ilvl w:val="0"/>
                <w:numId w:val="30"/>
              </w:numPr>
              <w:jc w:val="both"/>
              <w:rPr>
                <w:rFonts w:cs="Arial"/>
              </w:rPr>
            </w:pPr>
            <w:r w:rsidRPr="004262F0">
              <w:rPr>
                <w:rFonts w:cs="Arial"/>
              </w:rPr>
              <w:t>Operators are to adhere to all road rules and any special requirements for the machine they are operating, such as vehicle specific cornering and speed limits</w:t>
            </w:r>
          </w:p>
          <w:p w:rsidR="00D951E4" w:rsidRPr="004262F0" w:rsidRDefault="00D951E4" w:rsidP="00D951E4">
            <w:pPr>
              <w:pStyle w:val="ListParagraph"/>
              <w:numPr>
                <w:ilvl w:val="0"/>
                <w:numId w:val="30"/>
              </w:numPr>
              <w:jc w:val="both"/>
              <w:rPr>
                <w:rFonts w:cs="Arial"/>
              </w:rPr>
            </w:pPr>
            <w:r w:rsidRPr="004262F0">
              <w:rPr>
                <w:rFonts w:cs="Arial"/>
              </w:rPr>
              <w:t>Any unsafe operation is to be reported to the workers supervisor</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7D4B11" w:rsidRDefault="00D951E4" w:rsidP="00D951E4">
            <w:pPr>
              <w:jc w:val="center"/>
            </w:pPr>
            <w:r w:rsidRPr="007D4B11">
              <w:rPr>
                <w:rFonts w:ascii="Arial" w:hAnsi="Arial" w:cs="Arial"/>
                <w:sz w:val="18"/>
                <w:szCs w:val="18"/>
              </w:rPr>
              <w:t>Vehicle Operator</w:t>
            </w:r>
          </w:p>
        </w:tc>
      </w:tr>
      <w:tr w:rsidR="007D4B11" w:rsidRPr="007D4B11" w:rsidTr="001D75F1">
        <w:trPr>
          <w:cantSplit/>
        </w:trPr>
        <w:tc>
          <w:tcPr>
            <w:tcW w:w="2156" w:type="dxa"/>
            <w:tcBorders>
              <w:left w:val="single" w:sz="4" w:space="0" w:color="auto"/>
              <w:right w:val="single" w:sz="4" w:space="0" w:color="auto"/>
            </w:tcBorders>
            <w:shd w:val="clear" w:color="auto" w:fill="auto"/>
            <w:vAlign w:val="center"/>
          </w:tcPr>
          <w:p w:rsidR="00D951E4" w:rsidRDefault="00D951E4" w:rsidP="00D951E4">
            <w:pPr>
              <w:rPr>
                <w:rFonts w:ascii="Arial" w:hAnsi="Arial" w:cs="Arial"/>
                <w:sz w:val="18"/>
                <w:szCs w:val="18"/>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26"/>
              </w:numPr>
              <w:jc w:val="both"/>
              <w:rPr>
                <w:rFonts w:cs="Arial"/>
              </w:rPr>
            </w:pPr>
            <w:r w:rsidRPr="004262F0">
              <w:rPr>
                <w:rFonts w:cs="Arial"/>
              </w:rPr>
              <w:t>Improperly maintained vehicle</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30"/>
              </w:numPr>
              <w:jc w:val="both"/>
              <w:rPr>
                <w:rFonts w:cs="Arial"/>
              </w:rPr>
            </w:pPr>
            <w:r w:rsidRPr="004262F0">
              <w:rPr>
                <w:rFonts w:cs="Arial"/>
              </w:rPr>
              <w:t>Ensure vehicle is maintained as per manufacturers requirements</w:t>
            </w:r>
          </w:p>
          <w:p w:rsidR="00D951E4" w:rsidRPr="004262F0" w:rsidRDefault="00D951E4" w:rsidP="00D951E4">
            <w:pPr>
              <w:pStyle w:val="ListParagraph"/>
              <w:numPr>
                <w:ilvl w:val="0"/>
                <w:numId w:val="30"/>
              </w:numPr>
              <w:jc w:val="both"/>
              <w:rPr>
                <w:rFonts w:cs="Arial"/>
              </w:rPr>
            </w:pPr>
            <w:r w:rsidRPr="004262F0">
              <w:rPr>
                <w:rFonts w:cs="Arial"/>
              </w:rPr>
              <w:t>Ensure pre-start checks are completed daily</w:t>
            </w:r>
          </w:p>
          <w:p w:rsidR="00D951E4" w:rsidRPr="004262F0" w:rsidRDefault="00D951E4" w:rsidP="00D951E4">
            <w:pPr>
              <w:pStyle w:val="ListParagraph"/>
              <w:numPr>
                <w:ilvl w:val="0"/>
                <w:numId w:val="30"/>
              </w:numPr>
              <w:jc w:val="both"/>
              <w:rPr>
                <w:rFonts w:cs="Arial"/>
              </w:rPr>
            </w:pPr>
            <w:r w:rsidRPr="004262F0">
              <w:rPr>
                <w:rFonts w:cs="Arial"/>
              </w:rPr>
              <w:t>If a fault is identified during the check or operation ensure faults are reported to your supervisor. Critical safety items shall result in discontinued use of the vehicle until repairs can be completed. Only drive vehicle back to depot if it is safe to do so</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7D4B11" w:rsidRDefault="00D951E4" w:rsidP="00D951E4">
            <w:pPr>
              <w:jc w:val="center"/>
            </w:pPr>
            <w:r w:rsidRPr="007D4B11">
              <w:rPr>
                <w:rFonts w:ascii="Arial" w:hAnsi="Arial" w:cs="Arial"/>
                <w:sz w:val="18"/>
                <w:szCs w:val="18"/>
              </w:rPr>
              <w:t>Vehicle Operator</w:t>
            </w:r>
          </w:p>
        </w:tc>
      </w:tr>
      <w:tr w:rsidR="007D4B11" w:rsidRPr="007D4B11" w:rsidTr="00EE783B">
        <w:trPr>
          <w:cantSplit/>
        </w:trPr>
        <w:tc>
          <w:tcPr>
            <w:tcW w:w="2156" w:type="dxa"/>
            <w:tcBorders>
              <w:left w:val="single" w:sz="4" w:space="0" w:color="auto"/>
              <w:right w:val="single" w:sz="4" w:space="0" w:color="auto"/>
            </w:tcBorders>
            <w:shd w:val="clear" w:color="auto" w:fill="auto"/>
          </w:tcPr>
          <w:p w:rsidR="00D951E4" w:rsidRPr="003572C7" w:rsidRDefault="00D951E4" w:rsidP="00D951E4">
            <w:pPr>
              <w:rPr>
                <w:rFonts w:ascii="Arial" w:hAnsi="Arial" w:cs="Arial"/>
                <w:sz w:val="18"/>
                <w:szCs w:val="18"/>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26"/>
              </w:numPr>
              <w:jc w:val="both"/>
              <w:rPr>
                <w:rFonts w:cs="Arial"/>
              </w:rPr>
            </w:pPr>
            <w:r w:rsidRPr="004262F0">
              <w:rPr>
                <w:rFonts w:cs="Arial"/>
              </w:rPr>
              <w:t>Overloaded or Uneven Loaded Vehicle</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30"/>
              </w:numPr>
              <w:jc w:val="both"/>
              <w:rPr>
                <w:rFonts w:cs="Arial"/>
              </w:rPr>
            </w:pPr>
            <w:r w:rsidRPr="004262F0">
              <w:rPr>
                <w:rFonts w:cs="Arial"/>
              </w:rPr>
              <w:t>Confirm weight and dimensions of intended load before you arrive. Ensure you vehicles and/or trailer is adequate for the intended load</w:t>
            </w:r>
          </w:p>
          <w:p w:rsidR="00D951E4" w:rsidRPr="004262F0" w:rsidRDefault="00D951E4" w:rsidP="00D951E4">
            <w:pPr>
              <w:pStyle w:val="ListParagraph"/>
              <w:numPr>
                <w:ilvl w:val="0"/>
                <w:numId w:val="30"/>
              </w:numPr>
              <w:jc w:val="both"/>
              <w:rPr>
                <w:rFonts w:cs="Arial"/>
              </w:rPr>
            </w:pPr>
            <w:r w:rsidRPr="004262F0">
              <w:rPr>
                <w:rFonts w:cs="Arial"/>
              </w:rPr>
              <w:t>Do not overload vehicle, either by weight or dimension</w:t>
            </w:r>
          </w:p>
          <w:p w:rsidR="00D951E4" w:rsidRPr="004262F0" w:rsidRDefault="00D951E4" w:rsidP="00D951E4">
            <w:pPr>
              <w:pStyle w:val="ListParagraph"/>
              <w:numPr>
                <w:ilvl w:val="0"/>
                <w:numId w:val="30"/>
              </w:numPr>
              <w:jc w:val="both"/>
              <w:rPr>
                <w:rFonts w:cs="Arial"/>
              </w:rPr>
            </w:pPr>
            <w:r w:rsidRPr="004262F0">
              <w:rPr>
                <w:rFonts w:cs="Arial"/>
              </w:rPr>
              <w:t>Ensure attention is paid to axle weights and general positioning of load to ensure stability during transport</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7D4B11" w:rsidRDefault="00D951E4" w:rsidP="00D951E4">
            <w:pPr>
              <w:jc w:val="center"/>
            </w:pPr>
            <w:r w:rsidRPr="007D4B11">
              <w:rPr>
                <w:rFonts w:ascii="Arial" w:hAnsi="Arial" w:cs="Arial"/>
                <w:sz w:val="18"/>
                <w:szCs w:val="18"/>
              </w:rPr>
              <w:t>Vehicle Operator</w:t>
            </w:r>
          </w:p>
        </w:tc>
      </w:tr>
      <w:tr w:rsidR="007D4B11" w:rsidRPr="007D4B11" w:rsidTr="00EE783B">
        <w:trPr>
          <w:cantSplit/>
        </w:trPr>
        <w:tc>
          <w:tcPr>
            <w:tcW w:w="2156" w:type="dxa"/>
            <w:tcBorders>
              <w:left w:val="single" w:sz="4" w:space="0" w:color="auto"/>
              <w:right w:val="single" w:sz="4" w:space="0" w:color="auto"/>
            </w:tcBorders>
            <w:shd w:val="clear" w:color="auto" w:fill="auto"/>
          </w:tcPr>
          <w:p w:rsidR="00D951E4" w:rsidRPr="003572C7" w:rsidRDefault="00D951E4" w:rsidP="00D951E4">
            <w:pPr>
              <w:rPr>
                <w:rFonts w:ascii="Arial" w:hAnsi="Arial" w:cs="Arial"/>
                <w:sz w:val="18"/>
                <w:szCs w:val="18"/>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26"/>
              </w:numPr>
              <w:jc w:val="both"/>
              <w:rPr>
                <w:rFonts w:cs="Arial"/>
              </w:rPr>
            </w:pPr>
            <w:r w:rsidRPr="004262F0">
              <w:rPr>
                <w:rFonts w:cs="Arial"/>
              </w:rPr>
              <w:t>Unrestrained load</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4262F0" w:rsidRDefault="00D951E4" w:rsidP="00D951E4">
            <w:pPr>
              <w:pStyle w:val="ListParagraph"/>
              <w:numPr>
                <w:ilvl w:val="0"/>
                <w:numId w:val="30"/>
              </w:numPr>
              <w:jc w:val="both"/>
              <w:rPr>
                <w:rFonts w:cs="Arial"/>
              </w:rPr>
            </w:pPr>
            <w:r w:rsidRPr="004262F0">
              <w:rPr>
                <w:rFonts w:cs="Arial"/>
              </w:rPr>
              <w:t>Ensure retaining straps, ropes and chains are adequate</w:t>
            </w:r>
          </w:p>
          <w:p w:rsidR="00D951E4" w:rsidRPr="004262F0" w:rsidRDefault="00D951E4" w:rsidP="00D951E4">
            <w:pPr>
              <w:pStyle w:val="ListParagraph"/>
              <w:numPr>
                <w:ilvl w:val="0"/>
                <w:numId w:val="30"/>
              </w:numPr>
              <w:jc w:val="both"/>
              <w:rPr>
                <w:rFonts w:cs="Arial"/>
              </w:rPr>
            </w:pPr>
            <w:r w:rsidRPr="004262F0">
              <w:rPr>
                <w:rFonts w:cs="Arial"/>
              </w:rPr>
              <w:t>Ensure tarps are completely covering the load where appropriate</w:t>
            </w:r>
          </w:p>
          <w:p w:rsidR="00D951E4" w:rsidRPr="004262F0" w:rsidRDefault="00D951E4" w:rsidP="00D951E4">
            <w:pPr>
              <w:pStyle w:val="ListParagraph"/>
              <w:numPr>
                <w:ilvl w:val="0"/>
                <w:numId w:val="30"/>
              </w:numPr>
              <w:jc w:val="both"/>
              <w:rPr>
                <w:rFonts w:cs="Arial"/>
              </w:rPr>
            </w:pPr>
            <w:r w:rsidRPr="004262F0">
              <w:rPr>
                <w:rFonts w:cs="Arial"/>
              </w:rPr>
              <w:t>Ensure tarps and other restraints are correctly and securely fitted</w:t>
            </w:r>
          </w:p>
          <w:p w:rsidR="00D951E4" w:rsidRPr="004262F0" w:rsidRDefault="00D951E4" w:rsidP="00D951E4">
            <w:pPr>
              <w:pStyle w:val="ListParagraph"/>
              <w:numPr>
                <w:ilvl w:val="0"/>
                <w:numId w:val="30"/>
              </w:numPr>
              <w:jc w:val="both"/>
              <w:rPr>
                <w:rFonts w:cs="Arial"/>
              </w:rPr>
            </w:pPr>
            <w:r w:rsidRPr="004262F0">
              <w:rPr>
                <w:rFonts w:cs="Arial"/>
              </w:rPr>
              <w:t>Do not attempt to drive any vehicle where load is partially restrained</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3572C7" w:rsidRDefault="00D951E4" w:rsidP="00D951E4">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7D4B11" w:rsidRDefault="00D951E4" w:rsidP="00D951E4">
            <w:pPr>
              <w:jc w:val="center"/>
              <w:rPr>
                <w:rFonts w:ascii="Arial" w:hAnsi="Arial" w:cs="Arial"/>
                <w:sz w:val="18"/>
                <w:szCs w:val="18"/>
              </w:rPr>
            </w:pPr>
            <w:r w:rsidRPr="007D4B11">
              <w:rPr>
                <w:rFonts w:ascii="Arial" w:hAnsi="Arial" w:cs="Arial"/>
                <w:sz w:val="18"/>
                <w:szCs w:val="18"/>
              </w:rPr>
              <w:t>Vehicle Operator</w:t>
            </w:r>
          </w:p>
        </w:tc>
      </w:tr>
      <w:tr w:rsidR="00D951E4" w:rsidRPr="009C403D" w:rsidTr="00EE783B">
        <w:trPr>
          <w:cantSplit/>
        </w:trPr>
        <w:tc>
          <w:tcPr>
            <w:tcW w:w="2156" w:type="dxa"/>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r w:rsidRPr="00EE783B">
              <w:rPr>
                <w:rFonts w:ascii="Arial" w:hAnsi="Arial" w:cs="Arial"/>
                <w:b/>
                <w:sz w:val="24"/>
                <w:szCs w:val="24"/>
              </w:rPr>
              <w:t>Vehicle Access</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746741" w:rsidRDefault="00D951E4" w:rsidP="00D951E4">
            <w:pPr>
              <w:pStyle w:val="ListParagraph"/>
              <w:numPr>
                <w:ilvl w:val="0"/>
                <w:numId w:val="26"/>
              </w:numPr>
              <w:jc w:val="both"/>
              <w:rPr>
                <w:rFonts w:cs="Arial"/>
              </w:rPr>
            </w:pPr>
            <w:r w:rsidRPr="00746741">
              <w:rPr>
                <w:rFonts w:cs="Arial"/>
              </w:rPr>
              <w:t>Vehicles driving on public areas causing damage to the site and/or people</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34"/>
              </w:numPr>
              <w:jc w:val="both"/>
              <w:rPr>
                <w:rFonts w:cs="Arial"/>
              </w:rPr>
            </w:pPr>
            <w:r w:rsidRPr="00EE783B">
              <w:rPr>
                <w:rFonts w:cs="Arial"/>
              </w:rPr>
              <w:t>Administer this control by advising contractors that they will be met onsite by the event organiser. All vehicles must drive at walking pace with their hazard lights on</w:t>
            </w:r>
          </w:p>
          <w:p w:rsidR="00D951E4" w:rsidRPr="00EE783B" w:rsidRDefault="00D951E4" w:rsidP="00D951E4">
            <w:pPr>
              <w:pStyle w:val="ListParagraph"/>
              <w:numPr>
                <w:ilvl w:val="0"/>
                <w:numId w:val="34"/>
              </w:numPr>
              <w:jc w:val="both"/>
              <w:rPr>
                <w:rFonts w:cs="Arial"/>
              </w:rPr>
            </w:pPr>
            <w:r w:rsidRPr="00EE783B">
              <w:rPr>
                <w:rFonts w:cs="Arial"/>
              </w:rPr>
              <w:t>Delivery schedule for external equipment such as sound, amusements etc developed and communicated to contractors</w:t>
            </w:r>
          </w:p>
          <w:p w:rsidR="00D951E4" w:rsidRPr="00EE783B" w:rsidRDefault="00D951E4" w:rsidP="00D951E4">
            <w:pPr>
              <w:pStyle w:val="ListParagraph"/>
              <w:numPr>
                <w:ilvl w:val="0"/>
                <w:numId w:val="34"/>
              </w:numPr>
              <w:jc w:val="both"/>
              <w:rPr>
                <w:rFonts w:cs="Arial"/>
              </w:rPr>
            </w:pPr>
            <w:r w:rsidRPr="00EE783B">
              <w:rPr>
                <w:rFonts w:cs="Arial"/>
              </w:rPr>
              <w:t xml:space="preserve">Event Organiser will be responsible for managing the vehicle access to ensure there are no collisions and/or pedestrians at risk. </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Pr>
        <w:tc>
          <w:tcPr>
            <w:tcW w:w="2156" w:type="dxa"/>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r w:rsidRPr="00EE783B">
              <w:rPr>
                <w:rFonts w:ascii="Arial" w:hAnsi="Arial" w:cs="Arial"/>
                <w:b/>
                <w:sz w:val="24"/>
                <w:szCs w:val="24"/>
              </w:rPr>
              <w:t xml:space="preserve">Crowd Management </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26"/>
              </w:numPr>
              <w:jc w:val="both"/>
              <w:rPr>
                <w:rFonts w:cs="Arial"/>
              </w:rPr>
            </w:pPr>
            <w:r w:rsidRPr="00EE783B">
              <w:rPr>
                <w:rFonts w:cs="Arial"/>
              </w:rPr>
              <w:t>Surging and swaying leading to crushing between people and against fixed structures.</w:t>
            </w:r>
          </w:p>
          <w:p w:rsidR="00D951E4" w:rsidRPr="00EE783B" w:rsidRDefault="00D951E4" w:rsidP="00D951E4">
            <w:pPr>
              <w:pStyle w:val="ListParagraph"/>
              <w:numPr>
                <w:ilvl w:val="0"/>
                <w:numId w:val="26"/>
              </w:numPr>
              <w:jc w:val="both"/>
              <w:rPr>
                <w:rFonts w:cs="Arial"/>
              </w:rPr>
            </w:pPr>
            <w:r w:rsidRPr="00EE783B">
              <w:rPr>
                <w:rFonts w:cs="Arial"/>
              </w:rPr>
              <w:t>Falling and being trampled underfoot.</w:t>
            </w:r>
          </w:p>
          <w:p w:rsidR="00D951E4" w:rsidRPr="00EE783B" w:rsidRDefault="00D951E4" w:rsidP="00D951E4">
            <w:pPr>
              <w:pStyle w:val="ListParagraph"/>
              <w:numPr>
                <w:ilvl w:val="0"/>
                <w:numId w:val="26"/>
              </w:numPr>
              <w:jc w:val="both"/>
              <w:rPr>
                <w:rFonts w:cs="Arial"/>
              </w:rPr>
            </w:pPr>
            <w:r w:rsidRPr="00EE783B">
              <w:rPr>
                <w:rFonts w:cs="Arial"/>
              </w:rPr>
              <w:t>Dangerous behaviour, such as climbing onto equipment/structures or throwing objects.</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7D4B11">
            <w:pPr>
              <w:pStyle w:val="Default"/>
              <w:numPr>
                <w:ilvl w:val="0"/>
                <w:numId w:val="26"/>
              </w:numPr>
              <w:jc w:val="both"/>
              <w:rPr>
                <w:sz w:val="22"/>
                <w:szCs w:val="22"/>
              </w:rPr>
            </w:pPr>
            <w:r w:rsidRPr="00EE783B">
              <w:rPr>
                <w:sz w:val="22"/>
                <w:szCs w:val="22"/>
              </w:rPr>
              <w:t xml:space="preserve">Event marquees will be spaced to allow foot traffic to flow easily. </w:t>
            </w:r>
          </w:p>
          <w:p w:rsidR="00D951E4" w:rsidRPr="00EE783B" w:rsidRDefault="00D951E4" w:rsidP="007D4B11">
            <w:pPr>
              <w:pStyle w:val="Default"/>
              <w:numPr>
                <w:ilvl w:val="0"/>
                <w:numId w:val="26"/>
              </w:numPr>
              <w:jc w:val="both"/>
              <w:rPr>
                <w:sz w:val="22"/>
                <w:szCs w:val="22"/>
              </w:rPr>
            </w:pPr>
            <w:r w:rsidRPr="00EE783B">
              <w:rPr>
                <w:sz w:val="22"/>
                <w:szCs w:val="22"/>
              </w:rPr>
              <w:t xml:space="preserve">Parents are encouraged to attend and stay with their children at this event. </w:t>
            </w:r>
          </w:p>
          <w:p w:rsidR="00D951E4" w:rsidRPr="00EE783B" w:rsidRDefault="00D951E4" w:rsidP="007D4B11">
            <w:pPr>
              <w:pStyle w:val="Default"/>
              <w:numPr>
                <w:ilvl w:val="0"/>
                <w:numId w:val="26"/>
              </w:numPr>
              <w:jc w:val="both"/>
              <w:rPr>
                <w:sz w:val="22"/>
                <w:szCs w:val="22"/>
              </w:rPr>
            </w:pPr>
            <w:r w:rsidRPr="00EE783B">
              <w:rPr>
                <w:sz w:val="22"/>
                <w:szCs w:val="22"/>
              </w:rPr>
              <w:t xml:space="preserve">All staff will be briefed prior to the event on emergency procedures for emergency vehicle access into park. </w:t>
            </w:r>
          </w:p>
          <w:p w:rsidR="00D951E4" w:rsidRPr="00EE783B" w:rsidRDefault="00D951E4" w:rsidP="007D4B11">
            <w:pPr>
              <w:pStyle w:val="Default"/>
              <w:numPr>
                <w:ilvl w:val="0"/>
                <w:numId w:val="26"/>
              </w:numPr>
              <w:jc w:val="both"/>
              <w:rPr>
                <w:sz w:val="22"/>
                <w:szCs w:val="22"/>
              </w:rPr>
            </w:pPr>
            <w:r w:rsidRPr="00EE783B">
              <w:rPr>
                <w:sz w:val="22"/>
                <w:szCs w:val="22"/>
              </w:rPr>
              <w:t xml:space="preserve">Sound system to be used to communicate an emergency and/or to keep the emergency access clear if required. </w:t>
            </w:r>
          </w:p>
          <w:p w:rsidR="00D951E4" w:rsidRPr="00EE783B" w:rsidRDefault="00D951E4" w:rsidP="00D951E4">
            <w:pPr>
              <w:jc w:val="both"/>
              <w:rPr>
                <w:rFonts w:ascii="Arial" w:hAnsi="Arial" w:cs="Arial"/>
                <w:szCs w:val="22"/>
              </w:rPr>
            </w:pP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1D75F1">
        <w:trPr>
          <w:cantSplit/>
        </w:trPr>
        <w:tc>
          <w:tcPr>
            <w:tcW w:w="2156" w:type="dxa"/>
          </w:tcPr>
          <w:p w:rsidR="00D951E4" w:rsidRPr="00420EA0" w:rsidRDefault="00D951E4" w:rsidP="00D951E4">
            <w:pPr>
              <w:rPr>
                <w:rFonts w:ascii="Arial" w:hAnsi="Arial" w:cs="Arial"/>
                <w:b/>
              </w:rPr>
            </w:pPr>
            <w:r w:rsidRPr="00420EA0">
              <w:rPr>
                <w:rFonts w:ascii="Arial" w:hAnsi="Arial" w:cs="Arial"/>
                <w:b/>
              </w:rPr>
              <w:lastRenderedPageBreak/>
              <w:t>Parade</w:t>
            </w:r>
          </w:p>
        </w:tc>
        <w:tc>
          <w:tcPr>
            <w:tcW w:w="3794" w:type="dxa"/>
            <w:gridSpan w:val="2"/>
          </w:tcPr>
          <w:p w:rsidR="00D951E4" w:rsidRPr="002137F2" w:rsidRDefault="00D951E4" w:rsidP="00D951E4">
            <w:pPr>
              <w:pStyle w:val="ListParagraph"/>
              <w:numPr>
                <w:ilvl w:val="0"/>
                <w:numId w:val="33"/>
              </w:numPr>
              <w:rPr>
                <w:rFonts w:cs="Arial"/>
              </w:rPr>
            </w:pPr>
            <w:r w:rsidRPr="002137F2">
              <w:rPr>
                <w:rFonts w:cs="Arial"/>
              </w:rPr>
              <w:t>Potential injury to participants/ spectators/staff</w:t>
            </w:r>
          </w:p>
        </w:tc>
        <w:tc>
          <w:tcPr>
            <w:tcW w:w="425" w:type="dxa"/>
            <w:vAlign w:val="center"/>
          </w:tcPr>
          <w:p w:rsidR="00D951E4" w:rsidRPr="00420EA0" w:rsidRDefault="00D951E4" w:rsidP="00D951E4">
            <w:pPr>
              <w:jc w:val="center"/>
              <w:rPr>
                <w:rFonts w:ascii="Arial" w:hAnsi="Arial" w:cs="Arial"/>
                <w:sz w:val="20"/>
              </w:rPr>
            </w:pPr>
          </w:p>
        </w:tc>
        <w:tc>
          <w:tcPr>
            <w:tcW w:w="426" w:type="dxa"/>
            <w:vAlign w:val="center"/>
          </w:tcPr>
          <w:p w:rsidR="00D951E4" w:rsidRPr="00420EA0" w:rsidRDefault="00D951E4" w:rsidP="00D951E4">
            <w:pPr>
              <w:jc w:val="center"/>
              <w:rPr>
                <w:rFonts w:ascii="Arial" w:hAnsi="Arial" w:cs="Arial"/>
                <w:sz w:val="20"/>
              </w:rPr>
            </w:pPr>
          </w:p>
        </w:tc>
        <w:tc>
          <w:tcPr>
            <w:tcW w:w="741" w:type="dxa"/>
            <w:vAlign w:val="center"/>
          </w:tcPr>
          <w:p w:rsidR="00D951E4" w:rsidRPr="00420EA0" w:rsidRDefault="00D951E4" w:rsidP="00D951E4">
            <w:pPr>
              <w:jc w:val="center"/>
              <w:rPr>
                <w:rFonts w:ascii="Arial" w:hAnsi="Arial" w:cs="Arial"/>
                <w:sz w:val="20"/>
              </w:rPr>
            </w:pPr>
          </w:p>
        </w:tc>
        <w:tc>
          <w:tcPr>
            <w:tcW w:w="4820" w:type="dxa"/>
            <w:gridSpan w:val="2"/>
            <w:vAlign w:val="center"/>
          </w:tcPr>
          <w:p w:rsidR="00D951E4" w:rsidRPr="002137F2" w:rsidRDefault="00D951E4" w:rsidP="00D951E4">
            <w:pPr>
              <w:pStyle w:val="ListParagraph"/>
              <w:numPr>
                <w:ilvl w:val="0"/>
                <w:numId w:val="32"/>
              </w:numPr>
              <w:rPr>
                <w:rFonts w:cs="Arial"/>
              </w:rPr>
            </w:pPr>
            <w:r w:rsidRPr="002137F2">
              <w:rPr>
                <w:rFonts w:cs="Arial"/>
              </w:rPr>
              <w:t>Traffic and crowd control barriers will be in place prior to starting the parade</w:t>
            </w:r>
          </w:p>
          <w:p w:rsidR="00D951E4" w:rsidRPr="002137F2" w:rsidRDefault="00D951E4" w:rsidP="00D951E4">
            <w:pPr>
              <w:pStyle w:val="ListParagraph"/>
              <w:numPr>
                <w:ilvl w:val="0"/>
                <w:numId w:val="32"/>
              </w:numPr>
              <w:rPr>
                <w:rFonts w:cs="Arial"/>
              </w:rPr>
            </w:pPr>
            <w:r w:rsidRPr="002137F2">
              <w:rPr>
                <w:rFonts w:cs="Arial"/>
              </w:rPr>
              <w:t>A communication plan will be in place</w:t>
            </w:r>
          </w:p>
          <w:p w:rsidR="00D951E4" w:rsidRDefault="00D951E4" w:rsidP="00D951E4">
            <w:pPr>
              <w:pStyle w:val="ListParagraph"/>
              <w:numPr>
                <w:ilvl w:val="0"/>
                <w:numId w:val="32"/>
              </w:numPr>
              <w:rPr>
                <w:rFonts w:cs="Arial"/>
              </w:rPr>
            </w:pPr>
            <w:r w:rsidRPr="002137F2">
              <w:rPr>
                <w:rFonts w:cs="Arial"/>
              </w:rPr>
              <w:t xml:space="preserve">Weather will be monitored for suitability and hydration stations available at appropriate positions. </w:t>
            </w:r>
          </w:p>
          <w:p w:rsidR="00D951E4" w:rsidRDefault="00D951E4" w:rsidP="00D951E4">
            <w:pPr>
              <w:pStyle w:val="ListParagraph"/>
              <w:numPr>
                <w:ilvl w:val="0"/>
                <w:numId w:val="32"/>
              </w:numPr>
              <w:rPr>
                <w:rFonts w:cs="Arial"/>
              </w:rPr>
            </w:pPr>
            <w:r w:rsidRPr="002137F2">
              <w:rPr>
                <w:rFonts w:cs="Arial"/>
              </w:rPr>
              <w:t>First Ai</w:t>
            </w:r>
            <w:r>
              <w:rPr>
                <w:rFonts w:cs="Arial"/>
              </w:rPr>
              <w:t>d attendant on duty for parade.</w:t>
            </w:r>
          </w:p>
          <w:p w:rsidR="00D951E4" w:rsidRPr="002137F2" w:rsidRDefault="00D951E4" w:rsidP="00D951E4">
            <w:pPr>
              <w:pStyle w:val="ListParagraph"/>
              <w:rPr>
                <w:rFonts w:cs="Arial"/>
              </w:rPr>
            </w:pPr>
            <w:r w:rsidRPr="002137F2">
              <w:rPr>
                <w:rFonts w:cs="Arial"/>
              </w:rPr>
              <w:t xml:space="preserve">Police </w:t>
            </w:r>
            <w:r>
              <w:rPr>
                <w:rFonts w:cs="Arial"/>
              </w:rPr>
              <w:t>notified of event and attend if available</w:t>
            </w:r>
          </w:p>
          <w:p w:rsidR="00D951E4" w:rsidRPr="00420EA0" w:rsidRDefault="00D951E4" w:rsidP="00D951E4">
            <w:pPr>
              <w:rPr>
                <w:rFonts w:ascii="Arial" w:hAnsi="Arial" w:cs="Arial"/>
                <w:sz w:val="20"/>
              </w:rPr>
            </w:pPr>
          </w:p>
        </w:tc>
        <w:tc>
          <w:tcPr>
            <w:tcW w:w="396" w:type="dxa"/>
            <w:vAlign w:val="center"/>
          </w:tcPr>
          <w:p w:rsidR="00D951E4" w:rsidRPr="00420EA0" w:rsidRDefault="00D951E4" w:rsidP="00D951E4">
            <w:pPr>
              <w:jc w:val="center"/>
              <w:rPr>
                <w:rFonts w:ascii="Arial" w:hAnsi="Arial" w:cs="Arial"/>
                <w:sz w:val="20"/>
              </w:rPr>
            </w:pPr>
          </w:p>
        </w:tc>
        <w:tc>
          <w:tcPr>
            <w:tcW w:w="425" w:type="dxa"/>
            <w:vAlign w:val="center"/>
          </w:tcPr>
          <w:p w:rsidR="00D951E4" w:rsidRPr="00420EA0" w:rsidRDefault="00D951E4" w:rsidP="00D951E4">
            <w:pPr>
              <w:jc w:val="center"/>
              <w:rPr>
                <w:rFonts w:ascii="Arial" w:hAnsi="Arial" w:cs="Arial"/>
                <w:sz w:val="20"/>
              </w:rPr>
            </w:pPr>
          </w:p>
        </w:tc>
        <w:tc>
          <w:tcPr>
            <w:tcW w:w="993" w:type="dxa"/>
            <w:vAlign w:val="center"/>
          </w:tcPr>
          <w:p w:rsidR="00D951E4" w:rsidRPr="00420EA0" w:rsidRDefault="00D951E4" w:rsidP="00D951E4">
            <w:pPr>
              <w:jc w:val="center"/>
              <w:rPr>
                <w:rFonts w:ascii="Arial" w:hAnsi="Arial" w:cs="Arial"/>
                <w:sz w:val="20"/>
              </w:rPr>
            </w:pPr>
          </w:p>
        </w:tc>
        <w:tc>
          <w:tcPr>
            <w:tcW w:w="1559" w:type="dxa"/>
            <w:vAlign w:val="center"/>
          </w:tcPr>
          <w:p w:rsidR="00D951E4" w:rsidRPr="00420EA0" w:rsidRDefault="00D951E4" w:rsidP="00D951E4">
            <w:pPr>
              <w:rPr>
                <w:rFonts w:ascii="Arial" w:hAnsi="Arial" w:cs="Arial"/>
                <w:sz w:val="20"/>
              </w:rPr>
            </w:pPr>
          </w:p>
        </w:tc>
      </w:tr>
      <w:tr w:rsidR="00D951E4" w:rsidRPr="009C403D" w:rsidTr="00EE783B">
        <w:trPr>
          <w:cantSplit/>
        </w:trPr>
        <w:tc>
          <w:tcPr>
            <w:tcW w:w="2156" w:type="dxa"/>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r w:rsidRPr="00EE783B">
              <w:rPr>
                <w:rFonts w:ascii="Arial" w:hAnsi="Arial" w:cs="Arial"/>
                <w:b/>
                <w:sz w:val="24"/>
                <w:szCs w:val="24"/>
              </w:rPr>
              <w:t>Power Sources</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25"/>
              </w:numPr>
              <w:rPr>
                <w:rFonts w:cs="Arial"/>
              </w:rPr>
            </w:pPr>
            <w:r w:rsidRPr="00EE783B">
              <w:rPr>
                <w:rFonts w:cs="Arial"/>
              </w:rPr>
              <w:t>Power source is overloaded and fails</w:t>
            </w:r>
          </w:p>
          <w:p w:rsidR="00D951E4" w:rsidRPr="00EE783B" w:rsidRDefault="00D951E4" w:rsidP="00D951E4">
            <w:pPr>
              <w:pStyle w:val="ListParagraph"/>
              <w:numPr>
                <w:ilvl w:val="0"/>
                <w:numId w:val="25"/>
              </w:numPr>
              <w:rPr>
                <w:rFonts w:cs="Arial"/>
              </w:rPr>
            </w:pPr>
            <w:r w:rsidRPr="00EE783B">
              <w:rPr>
                <w:rFonts w:cs="Arial"/>
              </w:rPr>
              <w:t xml:space="preserve">Unsafe leads or damaged leads causing electrocution or damage to equipment.  </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7D4B11">
            <w:pPr>
              <w:pStyle w:val="Default"/>
              <w:numPr>
                <w:ilvl w:val="0"/>
                <w:numId w:val="25"/>
              </w:numPr>
              <w:jc w:val="both"/>
              <w:rPr>
                <w:sz w:val="22"/>
                <w:szCs w:val="22"/>
              </w:rPr>
            </w:pPr>
            <w:r w:rsidRPr="00EE783B">
              <w:rPr>
                <w:sz w:val="22"/>
                <w:szCs w:val="22"/>
              </w:rPr>
              <w:t>All electrical supply to be managed and checked by Port Stephens Council Electrician</w:t>
            </w:r>
          </w:p>
          <w:p w:rsidR="00D951E4" w:rsidRPr="00EE783B" w:rsidRDefault="00AA1E9E" w:rsidP="007D4B11">
            <w:pPr>
              <w:pStyle w:val="Default"/>
              <w:numPr>
                <w:ilvl w:val="0"/>
                <w:numId w:val="25"/>
              </w:numPr>
              <w:jc w:val="both"/>
              <w:rPr>
                <w:sz w:val="22"/>
                <w:szCs w:val="22"/>
              </w:rPr>
            </w:pPr>
            <w:r>
              <w:rPr>
                <w:sz w:val="22"/>
                <w:szCs w:val="22"/>
              </w:rPr>
              <w:t>All electrical equipment used will</w:t>
            </w:r>
            <w:r w:rsidR="00D951E4" w:rsidRPr="00EE783B">
              <w:rPr>
                <w:sz w:val="22"/>
                <w:szCs w:val="22"/>
              </w:rPr>
              <w:t xml:space="preserve"> require their leads to be tagged and tested prior to the event</w:t>
            </w:r>
          </w:p>
          <w:p w:rsidR="00D951E4" w:rsidRPr="00EE783B" w:rsidRDefault="00D951E4" w:rsidP="007D4B11">
            <w:pPr>
              <w:pStyle w:val="Default"/>
              <w:numPr>
                <w:ilvl w:val="0"/>
                <w:numId w:val="25"/>
              </w:numPr>
              <w:jc w:val="both"/>
              <w:rPr>
                <w:sz w:val="22"/>
                <w:szCs w:val="22"/>
              </w:rPr>
            </w:pPr>
            <w:r w:rsidRPr="00EE783B">
              <w:rPr>
                <w:sz w:val="22"/>
                <w:szCs w:val="22"/>
              </w:rPr>
              <w:t xml:space="preserve">All stallholders requiring electrical access must have their equipment inspected by PSC Electrician </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Pr>
        <w:tc>
          <w:tcPr>
            <w:tcW w:w="2156" w:type="dxa"/>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r w:rsidRPr="00EE783B">
              <w:rPr>
                <w:rFonts w:ascii="Arial" w:hAnsi="Arial" w:cs="Arial"/>
                <w:b/>
                <w:sz w:val="24"/>
                <w:szCs w:val="24"/>
              </w:rPr>
              <w:t>Waste Management</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8150FE" w:rsidRDefault="00D951E4" w:rsidP="00D951E4">
            <w:pPr>
              <w:pStyle w:val="ListParagraph"/>
              <w:numPr>
                <w:ilvl w:val="0"/>
                <w:numId w:val="35"/>
              </w:numPr>
              <w:rPr>
                <w:rFonts w:cs="Arial"/>
              </w:rPr>
            </w:pPr>
            <w:r w:rsidRPr="008150FE">
              <w:rPr>
                <w:rFonts w:cs="Arial"/>
              </w:rPr>
              <w:t>Bins overflowing and litter on the ground</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7D4B11">
            <w:pPr>
              <w:pStyle w:val="Default"/>
              <w:numPr>
                <w:ilvl w:val="0"/>
                <w:numId w:val="35"/>
              </w:numPr>
              <w:jc w:val="both"/>
              <w:rPr>
                <w:sz w:val="22"/>
                <w:szCs w:val="22"/>
              </w:rPr>
            </w:pPr>
            <w:r w:rsidRPr="00EE783B">
              <w:rPr>
                <w:sz w:val="22"/>
                <w:szCs w:val="22"/>
              </w:rPr>
              <w:t xml:space="preserve">Ensure event staff are managing the bins and preventing this occurrence. </w:t>
            </w:r>
          </w:p>
          <w:p w:rsidR="00D951E4" w:rsidRPr="00EE783B" w:rsidRDefault="00D951E4" w:rsidP="007D4B11">
            <w:pPr>
              <w:pStyle w:val="Default"/>
              <w:numPr>
                <w:ilvl w:val="0"/>
                <w:numId w:val="35"/>
              </w:numPr>
              <w:jc w:val="both"/>
              <w:rPr>
                <w:sz w:val="22"/>
                <w:szCs w:val="22"/>
              </w:rPr>
            </w:pPr>
            <w:r w:rsidRPr="00EE783B">
              <w:rPr>
                <w:sz w:val="22"/>
                <w:szCs w:val="22"/>
              </w:rPr>
              <w:t>Additional bins ordered through PSC</w:t>
            </w:r>
            <w:r w:rsidR="00AA1E9E">
              <w:rPr>
                <w:sz w:val="22"/>
                <w:szCs w:val="22"/>
              </w:rPr>
              <w:t xml:space="preserve"> or contractor</w:t>
            </w:r>
            <w:r w:rsidRPr="00EE783B">
              <w:rPr>
                <w:sz w:val="22"/>
                <w:szCs w:val="22"/>
              </w:rPr>
              <w:t xml:space="preserve"> for event day only.</w:t>
            </w:r>
          </w:p>
          <w:p w:rsidR="00D951E4" w:rsidRPr="00EE783B" w:rsidRDefault="00D951E4" w:rsidP="007D4B11">
            <w:pPr>
              <w:pStyle w:val="Default"/>
              <w:numPr>
                <w:ilvl w:val="0"/>
                <w:numId w:val="35"/>
              </w:numPr>
              <w:jc w:val="both"/>
              <w:rPr>
                <w:sz w:val="22"/>
                <w:szCs w:val="22"/>
              </w:rPr>
            </w:pPr>
            <w:r w:rsidRPr="00EE783B">
              <w:rPr>
                <w:sz w:val="22"/>
                <w:szCs w:val="22"/>
              </w:rPr>
              <w:t>Pre-event check is conducted to administer this control by ensuring appropriate amount of bins are onsite for the type of event</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1559" w:type="dxa"/>
            <w:tcBorders>
              <w:left w:val="single" w:sz="4" w:space="0" w:color="auto"/>
              <w:right w:val="single" w:sz="4" w:space="0" w:color="auto"/>
            </w:tcBorders>
            <w:shd w:val="clear" w:color="auto" w:fill="auto"/>
          </w:tcPr>
          <w:p w:rsidR="00D951E4" w:rsidRPr="00EE783B" w:rsidRDefault="00D951E4" w:rsidP="00D951E4">
            <w:pPr>
              <w:rPr>
                <w:rFonts w:ascii="Arial" w:hAnsi="Arial" w:cs="Arial"/>
                <w:szCs w:val="22"/>
              </w:rPr>
            </w:pPr>
          </w:p>
        </w:tc>
      </w:tr>
      <w:tr w:rsidR="00D951E4" w:rsidRPr="009C403D" w:rsidTr="00EE783B">
        <w:trPr>
          <w:cantSplit/>
        </w:trPr>
        <w:tc>
          <w:tcPr>
            <w:tcW w:w="2156" w:type="dxa"/>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r w:rsidRPr="00EE783B">
              <w:rPr>
                <w:rFonts w:ascii="Arial" w:hAnsi="Arial" w:cs="Arial"/>
                <w:b/>
                <w:sz w:val="24"/>
                <w:szCs w:val="24"/>
              </w:rPr>
              <w:lastRenderedPageBreak/>
              <w:t>Noise</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28"/>
              </w:numPr>
              <w:rPr>
                <w:rFonts w:cs="Arial"/>
              </w:rPr>
            </w:pPr>
            <w:r w:rsidRPr="00EE783B">
              <w:rPr>
                <w:rFonts w:cs="Arial"/>
              </w:rPr>
              <w:t>Complaints on increased level of noise</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Default"/>
              <w:numPr>
                <w:ilvl w:val="0"/>
                <w:numId w:val="23"/>
              </w:numPr>
              <w:ind w:left="576" w:hanging="288"/>
              <w:jc w:val="both"/>
              <w:rPr>
                <w:sz w:val="22"/>
                <w:szCs w:val="22"/>
              </w:rPr>
            </w:pPr>
            <w:r w:rsidRPr="00EE783B">
              <w:rPr>
                <w:sz w:val="22"/>
                <w:szCs w:val="22"/>
              </w:rPr>
              <w:t>Administer this control by doing a pre-event assessment of what could generate noise. Alleviate any of these occurrences.</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A sound check will be completed prior to the event to identify an appropriate level of sound</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 xml:space="preserve">Speakers will not face surrounding buildings, they will be positioned to project sound in the open space within the park and towards the water. </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 xml:space="preserve">Notify surrounding residents of event via social media, newsletters, letterbox drop, newspaper etc.  </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Height w:val="1853"/>
        </w:trPr>
        <w:tc>
          <w:tcPr>
            <w:tcW w:w="2156" w:type="dxa"/>
            <w:vMerge w:val="restart"/>
            <w:tcBorders>
              <w:left w:val="single" w:sz="4" w:space="0" w:color="auto"/>
              <w:right w:val="single" w:sz="4" w:space="0" w:color="auto"/>
            </w:tcBorders>
            <w:shd w:val="clear" w:color="auto" w:fill="auto"/>
          </w:tcPr>
          <w:p w:rsidR="00D951E4" w:rsidRDefault="00D951E4" w:rsidP="00D951E4">
            <w:pPr>
              <w:rPr>
                <w:rFonts w:ascii="Arial" w:hAnsi="Arial" w:cs="Arial"/>
                <w:b/>
                <w:sz w:val="24"/>
                <w:szCs w:val="24"/>
              </w:rPr>
            </w:pPr>
            <w:r w:rsidRPr="00EE783B">
              <w:rPr>
                <w:rFonts w:ascii="Arial" w:hAnsi="Arial" w:cs="Arial"/>
                <w:b/>
                <w:sz w:val="24"/>
                <w:szCs w:val="24"/>
              </w:rPr>
              <w:t>Performances/</w:t>
            </w:r>
          </w:p>
          <w:p w:rsidR="00D951E4" w:rsidRPr="00EE783B" w:rsidRDefault="00D951E4" w:rsidP="00D951E4">
            <w:pPr>
              <w:rPr>
                <w:rFonts w:ascii="Arial" w:hAnsi="Arial" w:cs="Arial"/>
                <w:b/>
                <w:sz w:val="24"/>
                <w:szCs w:val="24"/>
              </w:rPr>
            </w:pPr>
            <w:r w:rsidRPr="00EE783B">
              <w:rPr>
                <w:rFonts w:ascii="Arial" w:hAnsi="Arial" w:cs="Arial"/>
                <w:b/>
                <w:sz w:val="24"/>
                <w:szCs w:val="24"/>
              </w:rPr>
              <w:t xml:space="preserve">Entertainment on Stage – Band </w:t>
            </w:r>
          </w:p>
          <w:p w:rsidR="00D951E4" w:rsidRPr="00EE783B" w:rsidRDefault="00D951E4" w:rsidP="00D951E4">
            <w:pPr>
              <w:rPr>
                <w:rFonts w:ascii="Arial" w:hAnsi="Arial" w:cs="Arial"/>
                <w:b/>
                <w:sz w:val="24"/>
                <w:szCs w:val="24"/>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28"/>
              </w:numPr>
              <w:jc w:val="both"/>
              <w:rPr>
                <w:rFonts w:cs="Arial"/>
              </w:rPr>
            </w:pPr>
            <w:r w:rsidRPr="00EE783B">
              <w:rPr>
                <w:rFonts w:cs="Arial"/>
              </w:rPr>
              <w:t>Trip</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Default"/>
              <w:numPr>
                <w:ilvl w:val="0"/>
                <w:numId w:val="23"/>
              </w:numPr>
              <w:ind w:left="576" w:hanging="288"/>
              <w:jc w:val="both"/>
              <w:rPr>
                <w:sz w:val="22"/>
                <w:szCs w:val="22"/>
              </w:rPr>
            </w:pPr>
            <w:r w:rsidRPr="00EE783B">
              <w:rPr>
                <w:sz w:val="22"/>
                <w:szCs w:val="22"/>
              </w:rPr>
              <w:t xml:space="preserve">Undertake a walkthrough of the site before the event commences to identify any potential hazards. Remove/pack away all potential trip hazards e.g. leads, boxes, music equipment etc. </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 xml:space="preserve">Ensure cords are not in walkways, left lying on the ground etc. </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Barriers/signage to be placed in the surrounds of the stage to ensure adequate clearance</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Pr>
        <w:tc>
          <w:tcPr>
            <w:tcW w:w="2156" w:type="dxa"/>
            <w:vMerge/>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28"/>
              </w:numPr>
              <w:jc w:val="both"/>
              <w:rPr>
                <w:rFonts w:cs="Arial"/>
              </w:rPr>
            </w:pPr>
            <w:r w:rsidRPr="00EE783B">
              <w:rPr>
                <w:rFonts w:cs="Arial"/>
              </w:rPr>
              <w:t>Electrical</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Default"/>
              <w:numPr>
                <w:ilvl w:val="0"/>
                <w:numId w:val="23"/>
              </w:numPr>
              <w:ind w:left="576" w:hanging="288"/>
              <w:jc w:val="both"/>
              <w:rPr>
                <w:sz w:val="22"/>
                <w:szCs w:val="22"/>
              </w:rPr>
            </w:pPr>
            <w:r w:rsidRPr="00EE783B">
              <w:rPr>
                <w:sz w:val="22"/>
                <w:szCs w:val="22"/>
              </w:rPr>
              <w:t xml:space="preserve">Council electrician to test/tag electrical leads and inspect the setup. </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 xml:space="preserve">Site Plan for event required to ensure appropriate setup of surrounding stalls/activities will not create risk to stage performances. </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Pr>
        <w:tc>
          <w:tcPr>
            <w:tcW w:w="2156" w:type="dxa"/>
            <w:vMerge w:val="restart"/>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r w:rsidRPr="00EE783B">
              <w:rPr>
                <w:rFonts w:ascii="Arial" w:hAnsi="Arial" w:cs="Arial"/>
                <w:b/>
                <w:sz w:val="24"/>
                <w:szCs w:val="24"/>
              </w:rPr>
              <w:lastRenderedPageBreak/>
              <w:t>Amusements</w:t>
            </w:r>
          </w:p>
          <w:p w:rsidR="00D951E4" w:rsidRPr="00EE783B" w:rsidRDefault="00D951E4" w:rsidP="00D951E4">
            <w:pPr>
              <w:rPr>
                <w:rFonts w:ascii="Arial" w:hAnsi="Arial" w:cs="Arial"/>
                <w:b/>
                <w:sz w:val="24"/>
                <w:szCs w:val="24"/>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28"/>
              </w:numPr>
              <w:rPr>
                <w:rFonts w:cs="Arial"/>
              </w:rPr>
            </w:pPr>
            <w:r w:rsidRPr="00EE783B">
              <w:rPr>
                <w:rFonts w:cs="Arial"/>
              </w:rPr>
              <w:t>Trips, Falls, potential injury and/or death to user</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Default"/>
              <w:numPr>
                <w:ilvl w:val="0"/>
                <w:numId w:val="23"/>
              </w:numPr>
              <w:ind w:left="576" w:hanging="288"/>
              <w:jc w:val="both"/>
              <w:rPr>
                <w:sz w:val="22"/>
                <w:szCs w:val="22"/>
              </w:rPr>
            </w:pPr>
            <w:r w:rsidRPr="00EE783B">
              <w:rPr>
                <w:sz w:val="22"/>
                <w:szCs w:val="22"/>
              </w:rPr>
              <w:t>Appropriate barriers, supervision and signage</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Ensure the amusement devices meet Australian Standards and have relevant registrations and insurances</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Eliminate the risk by checking the rides setup prior to public use</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Shut down any unsafe rides and do not permit operation until the hazard has been rectified</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Monitor the rides throughout the event in accordance to weather</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Pr>
        <w:tc>
          <w:tcPr>
            <w:tcW w:w="2156" w:type="dxa"/>
            <w:vMerge/>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746741" w:rsidRDefault="00D951E4" w:rsidP="00D951E4">
            <w:pPr>
              <w:pStyle w:val="ListParagraph"/>
              <w:numPr>
                <w:ilvl w:val="0"/>
                <w:numId w:val="29"/>
              </w:numPr>
              <w:rPr>
                <w:rFonts w:cs="Arial"/>
              </w:rPr>
            </w:pPr>
            <w:r w:rsidRPr="00746741">
              <w:rPr>
                <w:rFonts w:cs="Arial"/>
              </w:rPr>
              <w:t>Staking into the grassed areas and damaging a water pipe, gas main or electrical conduit</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Default"/>
              <w:numPr>
                <w:ilvl w:val="0"/>
                <w:numId w:val="23"/>
              </w:numPr>
              <w:ind w:left="576" w:hanging="288"/>
              <w:jc w:val="both"/>
              <w:rPr>
                <w:sz w:val="22"/>
                <w:szCs w:val="22"/>
              </w:rPr>
            </w:pPr>
            <w:r w:rsidRPr="00EE783B">
              <w:rPr>
                <w:sz w:val="22"/>
                <w:szCs w:val="22"/>
              </w:rPr>
              <w:t xml:space="preserve">Administer this control by ensuring that the underground services are identified on the site plan before the equipment is positioned. </w:t>
            </w:r>
          </w:p>
          <w:p w:rsidR="00D951E4" w:rsidRDefault="00D951E4" w:rsidP="00D951E4">
            <w:pPr>
              <w:pStyle w:val="Default"/>
              <w:numPr>
                <w:ilvl w:val="0"/>
                <w:numId w:val="23"/>
              </w:numPr>
              <w:ind w:left="576" w:hanging="288"/>
              <w:jc w:val="both"/>
              <w:rPr>
                <w:sz w:val="22"/>
                <w:szCs w:val="22"/>
              </w:rPr>
            </w:pPr>
            <w:r w:rsidRPr="00EE783B">
              <w:rPr>
                <w:sz w:val="22"/>
                <w:szCs w:val="22"/>
              </w:rPr>
              <w:t>Dial before you dig and transfer the information to site plan</w:t>
            </w:r>
          </w:p>
          <w:p w:rsidR="00D951E4" w:rsidRPr="004A2120" w:rsidRDefault="00D951E4" w:rsidP="00D951E4">
            <w:pPr>
              <w:pStyle w:val="Default"/>
              <w:numPr>
                <w:ilvl w:val="0"/>
                <w:numId w:val="23"/>
              </w:numPr>
              <w:ind w:left="576" w:hanging="288"/>
              <w:jc w:val="both"/>
              <w:rPr>
                <w:sz w:val="22"/>
                <w:szCs w:val="22"/>
              </w:rPr>
            </w:pPr>
            <w:r w:rsidRPr="007D4B11">
              <w:rPr>
                <w:sz w:val="22"/>
                <w:szCs w:val="22"/>
              </w:rPr>
              <w:t>Liaise with Council regarding any pegs to be used to seek approval prior to event</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Pr>
        <w:tc>
          <w:tcPr>
            <w:tcW w:w="2156" w:type="dxa"/>
            <w:vMerge/>
            <w:tcBorders>
              <w:left w:val="single" w:sz="4" w:space="0" w:color="auto"/>
              <w:right w:val="single" w:sz="4" w:space="0" w:color="auto"/>
            </w:tcBorders>
            <w:shd w:val="clear" w:color="auto" w:fill="auto"/>
          </w:tcPr>
          <w:p w:rsidR="00D951E4" w:rsidRPr="00EE783B" w:rsidRDefault="00D951E4" w:rsidP="00D951E4">
            <w:pPr>
              <w:rPr>
                <w:b/>
                <w:sz w:val="24"/>
                <w:szCs w:val="24"/>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29"/>
              </w:numPr>
              <w:rPr>
                <w:rFonts w:cs="Arial"/>
              </w:rPr>
            </w:pPr>
            <w:r w:rsidRPr="00EE783B">
              <w:rPr>
                <w:rFonts w:cs="Arial"/>
              </w:rPr>
              <w:t>Inflatables become unstable in high winds and cause injury</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Default"/>
              <w:numPr>
                <w:ilvl w:val="0"/>
                <w:numId w:val="23"/>
              </w:numPr>
              <w:ind w:left="576" w:hanging="288"/>
              <w:jc w:val="both"/>
              <w:rPr>
                <w:sz w:val="22"/>
                <w:szCs w:val="22"/>
              </w:rPr>
            </w:pPr>
            <w:r w:rsidRPr="00EE783B">
              <w:rPr>
                <w:sz w:val="22"/>
                <w:szCs w:val="22"/>
              </w:rPr>
              <w:t xml:space="preserve">Eliminate this risk by checking that the provider has adequately pegged and weighted the equipment in accordance with the structures specifications. </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Pr>
        <w:tc>
          <w:tcPr>
            <w:tcW w:w="2156" w:type="dxa"/>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r w:rsidRPr="00EE783B">
              <w:rPr>
                <w:rFonts w:ascii="Arial" w:hAnsi="Arial" w:cs="Arial"/>
                <w:b/>
                <w:sz w:val="24"/>
                <w:szCs w:val="24"/>
              </w:rPr>
              <w:t>Car display</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29"/>
              </w:numPr>
              <w:jc w:val="both"/>
              <w:rPr>
                <w:rFonts w:cs="Arial"/>
              </w:rPr>
            </w:pPr>
            <w:r w:rsidRPr="00EE783B">
              <w:rPr>
                <w:rFonts w:cs="Arial"/>
              </w:rPr>
              <w:t>Park up Area</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AA1E9E" w:rsidP="00D951E4">
            <w:pPr>
              <w:pStyle w:val="Default"/>
              <w:numPr>
                <w:ilvl w:val="0"/>
                <w:numId w:val="23"/>
              </w:numPr>
              <w:ind w:left="576" w:hanging="288"/>
              <w:jc w:val="both"/>
              <w:rPr>
                <w:sz w:val="22"/>
                <w:szCs w:val="22"/>
              </w:rPr>
            </w:pPr>
            <w:r>
              <w:rPr>
                <w:sz w:val="22"/>
                <w:szCs w:val="22"/>
              </w:rPr>
              <w:t>Ensure m</w:t>
            </w:r>
            <w:r w:rsidR="00D951E4" w:rsidRPr="00EE783B">
              <w:rPr>
                <w:sz w:val="22"/>
                <w:szCs w:val="22"/>
              </w:rPr>
              <w:t xml:space="preserve">inimal interaction with general public </w:t>
            </w:r>
            <w:r>
              <w:rPr>
                <w:sz w:val="22"/>
                <w:szCs w:val="22"/>
              </w:rPr>
              <w:t>by positioning cars prior to attendees arriving</w:t>
            </w:r>
          </w:p>
          <w:p w:rsidR="00D951E4" w:rsidRDefault="00D951E4" w:rsidP="00D951E4">
            <w:pPr>
              <w:pStyle w:val="Default"/>
              <w:numPr>
                <w:ilvl w:val="0"/>
                <w:numId w:val="23"/>
              </w:numPr>
              <w:ind w:left="576" w:hanging="288"/>
              <w:jc w:val="both"/>
              <w:rPr>
                <w:sz w:val="22"/>
                <w:szCs w:val="22"/>
              </w:rPr>
            </w:pPr>
            <w:r w:rsidRPr="00EE783B">
              <w:rPr>
                <w:sz w:val="22"/>
                <w:szCs w:val="22"/>
              </w:rPr>
              <w:t>Guided access by event staff to manage pedestrian traffic and other operators setting up</w:t>
            </w:r>
          </w:p>
          <w:p w:rsidR="00AA1E9E" w:rsidRPr="00EE783B" w:rsidRDefault="00AA1E9E" w:rsidP="00D951E4">
            <w:pPr>
              <w:pStyle w:val="Default"/>
              <w:numPr>
                <w:ilvl w:val="0"/>
                <w:numId w:val="23"/>
              </w:numPr>
              <w:ind w:left="576" w:hanging="288"/>
              <w:jc w:val="both"/>
              <w:rPr>
                <w:sz w:val="22"/>
                <w:szCs w:val="22"/>
              </w:rPr>
            </w:pPr>
            <w:r>
              <w:rPr>
                <w:sz w:val="22"/>
                <w:szCs w:val="22"/>
              </w:rPr>
              <w:t xml:space="preserve">Do not allow cars to be moved during the event </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Pr>
        <w:tc>
          <w:tcPr>
            <w:tcW w:w="2156" w:type="dxa"/>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r w:rsidRPr="00EE783B">
              <w:rPr>
                <w:rFonts w:ascii="Arial" w:hAnsi="Arial" w:cs="Arial"/>
                <w:b/>
                <w:sz w:val="24"/>
                <w:szCs w:val="24"/>
              </w:rPr>
              <w:lastRenderedPageBreak/>
              <w:t xml:space="preserve">Dog Show </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29"/>
              </w:numPr>
              <w:rPr>
                <w:rFonts w:cs="Arial"/>
              </w:rPr>
            </w:pPr>
            <w:r w:rsidRPr="00EE783B">
              <w:rPr>
                <w:rFonts w:cs="Arial"/>
              </w:rPr>
              <w:t>Dog attacks to the public and/or other dogs</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Default"/>
              <w:numPr>
                <w:ilvl w:val="0"/>
                <w:numId w:val="23"/>
              </w:numPr>
              <w:ind w:left="576" w:hanging="288"/>
              <w:jc w:val="both"/>
              <w:rPr>
                <w:sz w:val="22"/>
                <w:szCs w:val="22"/>
              </w:rPr>
            </w:pPr>
            <w:r w:rsidRPr="00EE783B">
              <w:rPr>
                <w:sz w:val="22"/>
                <w:szCs w:val="22"/>
              </w:rPr>
              <w:t>All dogs must remain on a leash as per the park rules and under control at all times</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Dogs must be registered with Service NSW</w:t>
            </w:r>
            <w:r>
              <w:rPr>
                <w:sz w:val="22"/>
                <w:szCs w:val="22"/>
              </w:rPr>
              <w:t>/Local Council</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 xml:space="preserve">All faeces must be picked up and disposed of within surrounding waste bins </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 xml:space="preserve">Children should be supervised at all times. </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 xml:space="preserve">Show area must be sectioned off and event attendees kept clear of the area during the dog show  </w:t>
            </w:r>
          </w:p>
          <w:p w:rsidR="00D951E4" w:rsidRPr="00EE783B" w:rsidRDefault="00D951E4" w:rsidP="00D951E4">
            <w:pPr>
              <w:pStyle w:val="Default"/>
              <w:ind w:left="288"/>
              <w:jc w:val="both"/>
              <w:rPr>
                <w:sz w:val="22"/>
                <w:szCs w:val="22"/>
              </w:rPr>
            </w:pP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Pr>
        <w:tc>
          <w:tcPr>
            <w:tcW w:w="2156" w:type="dxa"/>
            <w:tcBorders>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r w:rsidRPr="00EE783B">
              <w:rPr>
                <w:rFonts w:ascii="Arial" w:hAnsi="Arial" w:cs="Arial"/>
                <w:b/>
                <w:sz w:val="24"/>
                <w:szCs w:val="24"/>
              </w:rPr>
              <w:t xml:space="preserve">Traffic Management </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ListParagraph"/>
              <w:numPr>
                <w:ilvl w:val="0"/>
                <w:numId w:val="29"/>
              </w:numPr>
              <w:rPr>
                <w:rFonts w:cs="Arial"/>
              </w:rPr>
            </w:pPr>
            <w:r w:rsidRPr="00EE783B">
              <w:rPr>
                <w:rFonts w:cs="Arial"/>
              </w:rPr>
              <w:t xml:space="preserve">Potential injury to pedestrians, drivers, </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pStyle w:val="Default"/>
              <w:numPr>
                <w:ilvl w:val="0"/>
                <w:numId w:val="23"/>
              </w:numPr>
              <w:ind w:left="576" w:hanging="288"/>
              <w:jc w:val="both"/>
              <w:rPr>
                <w:sz w:val="22"/>
                <w:szCs w:val="22"/>
              </w:rPr>
            </w:pPr>
            <w:r w:rsidRPr="00EE783B">
              <w:rPr>
                <w:sz w:val="22"/>
                <w:szCs w:val="22"/>
              </w:rPr>
              <w:t xml:space="preserve">Qualified Traffic Controllers </w:t>
            </w:r>
            <w:r w:rsidR="007A7A34">
              <w:rPr>
                <w:sz w:val="22"/>
                <w:szCs w:val="22"/>
              </w:rPr>
              <w:t xml:space="preserve">have been engaged to </w:t>
            </w:r>
            <w:r w:rsidR="003537D4">
              <w:rPr>
                <w:sz w:val="22"/>
                <w:szCs w:val="22"/>
              </w:rPr>
              <w:t>complete and implement a traffic control plan</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 xml:space="preserve">Emergency access provided at </w:t>
            </w:r>
            <w:r w:rsidR="003537D4">
              <w:rPr>
                <w:sz w:val="22"/>
                <w:szCs w:val="22"/>
              </w:rPr>
              <w:t>event site</w:t>
            </w:r>
            <w:r w:rsidR="003537D4" w:rsidRPr="00EE783B">
              <w:rPr>
                <w:sz w:val="22"/>
                <w:szCs w:val="22"/>
              </w:rPr>
              <w:t xml:space="preserve"> </w:t>
            </w:r>
            <w:r w:rsidRPr="00EE783B">
              <w:rPr>
                <w:sz w:val="22"/>
                <w:szCs w:val="22"/>
              </w:rPr>
              <w:t>and to be kept clear at all times during the event</w:t>
            </w:r>
          </w:p>
          <w:p w:rsidR="00D951E4" w:rsidRPr="00EE783B" w:rsidRDefault="00D951E4" w:rsidP="00D951E4">
            <w:pPr>
              <w:pStyle w:val="Default"/>
              <w:numPr>
                <w:ilvl w:val="0"/>
                <w:numId w:val="23"/>
              </w:numPr>
              <w:ind w:left="576" w:hanging="288"/>
              <w:jc w:val="both"/>
              <w:rPr>
                <w:sz w:val="22"/>
                <w:szCs w:val="22"/>
              </w:rPr>
            </w:pPr>
            <w:r w:rsidRPr="00EE783B">
              <w:rPr>
                <w:sz w:val="22"/>
                <w:szCs w:val="22"/>
              </w:rPr>
              <w:t>Police Notified</w:t>
            </w:r>
          </w:p>
          <w:p w:rsidR="00D951E4" w:rsidRPr="00EE783B" w:rsidRDefault="00D951E4" w:rsidP="004A2120">
            <w:pPr>
              <w:pStyle w:val="Default"/>
              <w:numPr>
                <w:ilvl w:val="0"/>
                <w:numId w:val="23"/>
              </w:numPr>
              <w:ind w:left="576" w:hanging="288"/>
              <w:jc w:val="both"/>
              <w:rPr>
                <w:sz w:val="22"/>
                <w:szCs w:val="22"/>
              </w:rPr>
            </w:pPr>
            <w:r w:rsidRPr="00EE783B">
              <w:rPr>
                <w:sz w:val="22"/>
                <w:szCs w:val="22"/>
              </w:rPr>
              <w:t>Surrounding parking available for event attendees</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Height w:val="6889"/>
        </w:trPr>
        <w:tc>
          <w:tcPr>
            <w:tcW w:w="2156" w:type="dxa"/>
            <w:vMerge w:val="restart"/>
            <w:tcBorders>
              <w:top w:val="single" w:sz="4" w:space="0" w:color="auto"/>
              <w:left w:val="single" w:sz="4" w:space="0" w:color="auto"/>
              <w:right w:val="single" w:sz="4" w:space="0" w:color="auto"/>
            </w:tcBorders>
            <w:shd w:val="clear" w:color="auto" w:fill="auto"/>
          </w:tcPr>
          <w:p w:rsidR="00D951E4" w:rsidRPr="00EE783B" w:rsidRDefault="00D951E4" w:rsidP="00D951E4">
            <w:pPr>
              <w:rPr>
                <w:rFonts w:ascii="Arial" w:hAnsi="Arial" w:cs="Arial"/>
                <w:b/>
                <w:sz w:val="24"/>
                <w:szCs w:val="24"/>
              </w:rPr>
            </w:pPr>
            <w:r w:rsidRPr="00EE783B">
              <w:rPr>
                <w:rFonts w:ascii="Arial" w:hAnsi="Arial" w:cs="Arial"/>
                <w:b/>
                <w:sz w:val="24"/>
                <w:szCs w:val="24"/>
              </w:rPr>
              <w:lastRenderedPageBreak/>
              <w:t>Petting Zoo</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746741" w:rsidRDefault="00D951E4" w:rsidP="00D951E4">
            <w:pPr>
              <w:pStyle w:val="ListParagraph"/>
              <w:numPr>
                <w:ilvl w:val="0"/>
                <w:numId w:val="29"/>
              </w:numPr>
              <w:rPr>
                <w:rFonts w:cs="Arial"/>
              </w:rPr>
            </w:pPr>
            <w:r w:rsidRPr="00746741">
              <w:rPr>
                <w:rFonts w:cs="Arial"/>
              </w:rPr>
              <w:t xml:space="preserve">Injury to other by animal or person </w:t>
            </w:r>
          </w:p>
          <w:p w:rsidR="00D951E4" w:rsidRPr="000E75BA" w:rsidRDefault="00D951E4" w:rsidP="00D951E4">
            <w:pPr>
              <w:rPr>
                <w:rFonts w:cs="Arial"/>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7D4B11" w:rsidRDefault="00D951E4" w:rsidP="007D4B11">
            <w:pPr>
              <w:pStyle w:val="ListParagraph"/>
              <w:numPr>
                <w:ilvl w:val="0"/>
                <w:numId w:val="23"/>
              </w:numPr>
              <w:jc w:val="both"/>
              <w:rPr>
                <w:rFonts w:cs="Arial"/>
                <w:color w:val="000000"/>
              </w:rPr>
            </w:pPr>
            <w:r w:rsidRPr="007D4B11">
              <w:rPr>
                <w:rFonts w:cs="Arial"/>
                <w:color w:val="000000"/>
              </w:rPr>
              <w:t xml:space="preserve">Staff sent on externals are trained and authorised to handle specific species used on that external. </w:t>
            </w:r>
          </w:p>
          <w:p w:rsidR="00D951E4" w:rsidRPr="00EE783B" w:rsidRDefault="00D951E4" w:rsidP="007D4B11">
            <w:pPr>
              <w:pStyle w:val="ListParagraph"/>
              <w:numPr>
                <w:ilvl w:val="0"/>
                <w:numId w:val="23"/>
              </w:numPr>
              <w:jc w:val="both"/>
              <w:rPr>
                <w:rFonts w:cs="Arial"/>
                <w:color w:val="000000"/>
              </w:rPr>
            </w:pPr>
            <w:r w:rsidRPr="00EE783B">
              <w:rPr>
                <w:rFonts w:cs="Arial"/>
                <w:color w:val="000000"/>
              </w:rPr>
              <w:t xml:space="preserve">Staff are trained in importance of safety to other people at all times. </w:t>
            </w:r>
          </w:p>
          <w:p w:rsidR="00D951E4" w:rsidRPr="00EE783B" w:rsidRDefault="00D951E4" w:rsidP="007D4B11">
            <w:pPr>
              <w:pStyle w:val="ListParagraph"/>
              <w:numPr>
                <w:ilvl w:val="0"/>
                <w:numId w:val="23"/>
              </w:numPr>
              <w:jc w:val="both"/>
              <w:rPr>
                <w:rFonts w:cs="Arial"/>
                <w:color w:val="000000"/>
              </w:rPr>
            </w:pPr>
            <w:r w:rsidRPr="00EE783B">
              <w:rPr>
                <w:rFonts w:cs="Arial"/>
                <w:color w:val="000000"/>
              </w:rPr>
              <w:t xml:space="preserve">Staff using higher risk animals are trained in suitable safety ‘stand-off areas’ needed when handling high risk animals in public areas. </w:t>
            </w:r>
          </w:p>
          <w:p w:rsidR="00D951E4" w:rsidRPr="00EE783B" w:rsidRDefault="00D951E4" w:rsidP="007D4B11">
            <w:pPr>
              <w:pStyle w:val="ListParagraph"/>
              <w:numPr>
                <w:ilvl w:val="0"/>
                <w:numId w:val="23"/>
              </w:numPr>
              <w:jc w:val="both"/>
              <w:rPr>
                <w:rFonts w:cs="Arial"/>
                <w:color w:val="000000"/>
              </w:rPr>
            </w:pPr>
            <w:r w:rsidRPr="00EE783B">
              <w:rPr>
                <w:rFonts w:cs="Arial"/>
                <w:color w:val="000000"/>
              </w:rPr>
              <w:t xml:space="preserve">Staff are trained in first aid measures for possible animal bite/injuries. </w:t>
            </w:r>
          </w:p>
          <w:p w:rsidR="00D951E4" w:rsidRPr="00EE783B" w:rsidRDefault="00D951E4" w:rsidP="007D4B11">
            <w:pPr>
              <w:pStyle w:val="ListParagraph"/>
              <w:numPr>
                <w:ilvl w:val="0"/>
                <w:numId w:val="23"/>
              </w:numPr>
              <w:jc w:val="both"/>
              <w:rPr>
                <w:rFonts w:cs="Arial"/>
                <w:color w:val="000000"/>
              </w:rPr>
            </w:pPr>
            <w:r w:rsidRPr="00EE783B">
              <w:rPr>
                <w:rFonts w:cs="Arial"/>
                <w:color w:val="000000"/>
              </w:rPr>
              <w:t xml:space="preserve">At least one staff member attending external is trained in senior first aid. </w:t>
            </w:r>
          </w:p>
          <w:p w:rsidR="00D951E4" w:rsidRPr="00EE783B" w:rsidRDefault="00D951E4" w:rsidP="007D4B11">
            <w:pPr>
              <w:pStyle w:val="ListParagraph"/>
              <w:numPr>
                <w:ilvl w:val="0"/>
                <w:numId w:val="23"/>
              </w:numPr>
              <w:jc w:val="both"/>
              <w:rPr>
                <w:rFonts w:cs="Arial"/>
                <w:color w:val="000000"/>
              </w:rPr>
            </w:pPr>
            <w:r w:rsidRPr="00EE783B">
              <w:rPr>
                <w:rFonts w:cs="Arial"/>
                <w:color w:val="000000"/>
              </w:rPr>
              <w:t xml:space="preserve">A regularly checked &amp; stocked first aid box is kept in all vehicles and taken to each external venue and staff are trained in its location. </w:t>
            </w:r>
          </w:p>
          <w:p w:rsidR="00D951E4" w:rsidRPr="00EE783B" w:rsidRDefault="00D951E4" w:rsidP="007D4B11">
            <w:pPr>
              <w:pStyle w:val="ListParagraph"/>
              <w:numPr>
                <w:ilvl w:val="0"/>
                <w:numId w:val="23"/>
              </w:numPr>
              <w:jc w:val="both"/>
              <w:rPr>
                <w:rFonts w:cs="Arial"/>
                <w:color w:val="000000"/>
              </w:rPr>
            </w:pPr>
            <w:r w:rsidRPr="00EE783B">
              <w:rPr>
                <w:rFonts w:cs="Arial"/>
                <w:color w:val="000000"/>
              </w:rPr>
              <w:t>Enclosed areas of each animal type and supervision by experienced and trained handlers</w:t>
            </w:r>
          </w:p>
          <w:p w:rsidR="00D951E4" w:rsidRPr="00EE783B" w:rsidRDefault="00D951E4" w:rsidP="007D4B11">
            <w:pPr>
              <w:pStyle w:val="ListParagraph"/>
              <w:numPr>
                <w:ilvl w:val="0"/>
                <w:numId w:val="23"/>
              </w:numPr>
              <w:jc w:val="both"/>
              <w:rPr>
                <w:rFonts w:cs="Arial"/>
                <w:color w:val="000000"/>
              </w:rPr>
            </w:pPr>
            <w:r w:rsidRPr="00EE783B">
              <w:rPr>
                <w:rFonts w:cs="Arial"/>
                <w:color w:val="000000"/>
              </w:rPr>
              <w:t xml:space="preserve">Clear instructions are provided to parents and children to follow. </w:t>
            </w:r>
          </w:p>
          <w:p w:rsidR="00D951E4" w:rsidRPr="00EE783B" w:rsidRDefault="00D951E4" w:rsidP="007D4B11">
            <w:pPr>
              <w:pStyle w:val="ListParagraph"/>
              <w:numPr>
                <w:ilvl w:val="0"/>
                <w:numId w:val="23"/>
              </w:numPr>
              <w:jc w:val="both"/>
              <w:rPr>
                <w:rFonts w:cs="Arial"/>
                <w:color w:val="000000"/>
              </w:rPr>
            </w:pPr>
            <w:r w:rsidRPr="00EE783B">
              <w:rPr>
                <w:rFonts w:cs="Arial"/>
                <w:color w:val="000000"/>
              </w:rPr>
              <w:t xml:space="preserve">Handlers control customer contact, manage customer numbers and reduce sudden movements. </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EE783B">
        <w:trPr>
          <w:cantSplit/>
          <w:trHeight w:val="6889"/>
        </w:trPr>
        <w:tc>
          <w:tcPr>
            <w:tcW w:w="2156" w:type="dxa"/>
            <w:vMerge/>
            <w:tcBorders>
              <w:left w:val="single" w:sz="4" w:space="0" w:color="auto"/>
              <w:right w:val="single" w:sz="4" w:space="0" w:color="auto"/>
            </w:tcBorders>
            <w:shd w:val="clear" w:color="auto" w:fill="auto"/>
          </w:tcPr>
          <w:p w:rsidR="00D951E4" w:rsidRPr="00420EA0" w:rsidRDefault="00D951E4" w:rsidP="00D951E4">
            <w:pPr>
              <w:rPr>
                <w:rFonts w:ascii="Arial" w:hAnsi="Arial" w:cs="Arial"/>
                <w:b/>
                <w:szCs w:val="22"/>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746741" w:rsidRDefault="00D951E4" w:rsidP="00D951E4">
            <w:pPr>
              <w:pStyle w:val="ListParagraph"/>
              <w:numPr>
                <w:ilvl w:val="0"/>
                <w:numId w:val="29"/>
              </w:numPr>
              <w:rPr>
                <w:rFonts w:cs="Arial"/>
              </w:rPr>
            </w:pPr>
            <w:r w:rsidRPr="00746741">
              <w:rPr>
                <w:rFonts w:cs="Arial"/>
              </w:rPr>
              <w:t>Animal Nursery causes health concerns</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EE783B" w:rsidRDefault="00D951E4" w:rsidP="007D4B11">
            <w:pPr>
              <w:pStyle w:val="ListParagraph"/>
              <w:numPr>
                <w:ilvl w:val="0"/>
                <w:numId w:val="23"/>
              </w:numPr>
              <w:jc w:val="both"/>
              <w:rPr>
                <w:rFonts w:cs="Arial"/>
                <w:color w:val="000000"/>
              </w:rPr>
            </w:pPr>
            <w:r w:rsidRPr="00EE783B">
              <w:rPr>
                <w:rFonts w:cs="Arial"/>
                <w:color w:val="000000"/>
              </w:rPr>
              <w:t xml:space="preserve">Eliminate this risk by ensuring that the contractor has agreed to abide by the State Government Department of Health Guidelines. Check that the provider has provided adequate hand </w:t>
            </w:r>
            <w:r w:rsidR="003537D4">
              <w:rPr>
                <w:rFonts w:cs="Arial"/>
                <w:color w:val="000000"/>
              </w:rPr>
              <w:t xml:space="preserve">sanitising </w:t>
            </w:r>
            <w:r w:rsidR="003537D4" w:rsidRPr="00EE783B">
              <w:rPr>
                <w:rFonts w:cs="Arial"/>
                <w:color w:val="000000"/>
              </w:rPr>
              <w:t>facilities</w:t>
            </w:r>
            <w:r w:rsidRPr="00EE783B">
              <w:rPr>
                <w:rFonts w:cs="Arial"/>
                <w:color w:val="000000"/>
              </w:rPr>
              <w:t>.</w:t>
            </w:r>
          </w:p>
          <w:p w:rsidR="00D951E4" w:rsidRPr="00EE783B" w:rsidRDefault="00D951E4" w:rsidP="007D4B11">
            <w:pPr>
              <w:pStyle w:val="ListParagraph"/>
              <w:numPr>
                <w:ilvl w:val="0"/>
                <w:numId w:val="23"/>
              </w:numPr>
              <w:rPr>
                <w:rFonts w:cs="Arial"/>
                <w:color w:val="000000"/>
              </w:rPr>
            </w:pPr>
            <w:r w:rsidRPr="00EE783B">
              <w:rPr>
                <w:rFonts w:cs="Arial"/>
                <w:color w:val="000000"/>
              </w:rPr>
              <w:t xml:space="preserve">Recommend that customers cleanse/wash hands after contact. </w:t>
            </w:r>
          </w:p>
          <w:p w:rsidR="00D951E4" w:rsidRPr="00EE783B" w:rsidRDefault="00D951E4" w:rsidP="007D4B11">
            <w:pPr>
              <w:pStyle w:val="ListParagraph"/>
              <w:numPr>
                <w:ilvl w:val="0"/>
                <w:numId w:val="23"/>
              </w:numPr>
              <w:rPr>
                <w:rFonts w:cs="Arial"/>
                <w:color w:val="000000"/>
              </w:rPr>
            </w:pPr>
            <w:r w:rsidRPr="00EE783B">
              <w:rPr>
                <w:rFonts w:cs="Arial"/>
                <w:color w:val="000000"/>
              </w:rPr>
              <w:t xml:space="preserve">Signage advising visitors to the </w:t>
            </w:r>
            <w:r w:rsidR="003537D4">
              <w:rPr>
                <w:rFonts w:cs="Arial"/>
                <w:color w:val="000000"/>
              </w:rPr>
              <w:t>petting zoo</w:t>
            </w:r>
            <w:r w:rsidRPr="00EE783B">
              <w:rPr>
                <w:rFonts w:cs="Arial"/>
                <w:color w:val="000000"/>
              </w:rPr>
              <w:t xml:space="preserve"> to wash hands after contact with the animals. </w:t>
            </w:r>
          </w:p>
          <w:p w:rsidR="00D951E4" w:rsidRPr="00EE783B" w:rsidRDefault="00D951E4" w:rsidP="007D4B11">
            <w:pPr>
              <w:pStyle w:val="ListParagraph"/>
              <w:numPr>
                <w:ilvl w:val="0"/>
                <w:numId w:val="23"/>
              </w:numPr>
              <w:rPr>
                <w:rFonts w:cs="Arial"/>
                <w:color w:val="000000"/>
              </w:rPr>
            </w:pPr>
            <w:r w:rsidRPr="00EE783B">
              <w:rPr>
                <w:rFonts w:cs="Arial"/>
                <w:color w:val="000000"/>
              </w:rPr>
              <w:t>Verbal instructions from handlers to wash hands after contact.</w:t>
            </w:r>
          </w:p>
          <w:p w:rsidR="00D951E4" w:rsidRPr="004A2120" w:rsidRDefault="00D951E4" w:rsidP="007D4B11">
            <w:pPr>
              <w:pStyle w:val="ListParagraph"/>
              <w:numPr>
                <w:ilvl w:val="0"/>
                <w:numId w:val="23"/>
              </w:numPr>
              <w:jc w:val="both"/>
              <w:rPr>
                <w:rFonts w:cs="Arial"/>
                <w:color w:val="000000"/>
              </w:rPr>
            </w:pPr>
            <w:r w:rsidRPr="00EE783B">
              <w:rPr>
                <w:rFonts w:cs="Arial"/>
                <w:color w:val="000000"/>
              </w:rPr>
              <w:t>Antibacterial liquid soap and portable sink units provided.</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D951E4" w:rsidRPr="009C403D" w:rsidTr="007D4B11">
        <w:trPr>
          <w:cantSplit/>
          <w:trHeight w:val="2865"/>
        </w:trPr>
        <w:tc>
          <w:tcPr>
            <w:tcW w:w="2156" w:type="dxa"/>
            <w:vMerge/>
            <w:tcBorders>
              <w:left w:val="single" w:sz="4" w:space="0" w:color="auto"/>
              <w:bottom w:val="single" w:sz="4" w:space="0" w:color="auto"/>
              <w:right w:val="single" w:sz="4" w:space="0" w:color="auto"/>
            </w:tcBorders>
            <w:shd w:val="clear" w:color="auto" w:fill="auto"/>
          </w:tcPr>
          <w:p w:rsidR="00D951E4" w:rsidRPr="00420EA0" w:rsidRDefault="00D951E4" w:rsidP="00D951E4">
            <w:pPr>
              <w:rPr>
                <w:rFonts w:ascii="Arial" w:hAnsi="Arial" w:cs="Arial"/>
                <w:b/>
                <w:szCs w:val="22"/>
              </w:rPr>
            </w:pP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D951E4" w:rsidRPr="00746741" w:rsidRDefault="00D951E4" w:rsidP="00D951E4">
            <w:pPr>
              <w:pStyle w:val="ListParagraph"/>
              <w:numPr>
                <w:ilvl w:val="0"/>
                <w:numId w:val="29"/>
              </w:numPr>
              <w:rPr>
                <w:rFonts w:cs="Arial"/>
              </w:rPr>
            </w:pPr>
            <w:r w:rsidRPr="00746741">
              <w:rPr>
                <w:rFonts w:cs="Arial"/>
              </w:rPr>
              <w:t xml:space="preserve">Animal Waste </w:t>
            </w: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951E4" w:rsidRPr="007D4B11" w:rsidRDefault="00D951E4" w:rsidP="007D4B11">
            <w:pPr>
              <w:pStyle w:val="ListParagraph"/>
              <w:numPr>
                <w:ilvl w:val="0"/>
                <w:numId w:val="29"/>
              </w:numPr>
              <w:rPr>
                <w:rFonts w:cs="Arial"/>
                <w:color w:val="000000"/>
              </w:rPr>
            </w:pPr>
            <w:r w:rsidRPr="007D4B11">
              <w:rPr>
                <w:rFonts w:cs="Arial"/>
                <w:color w:val="000000"/>
              </w:rPr>
              <w:t>Removal of waste immediately by handlers</w:t>
            </w:r>
          </w:p>
          <w:p w:rsidR="00D951E4" w:rsidRPr="007D4B11" w:rsidRDefault="00D951E4" w:rsidP="007D4B11">
            <w:pPr>
              <w:pStyle w:val="ListParagraph"/>
              <w:numPr>
                <w:ilvl w:val="0"/>
                <w:numId w:val="29"/>
              </w:numPr>
              <w:rPr>
                <w:rFonts w:cs="Arial"/>
                <w:color w:val="000000"/>
              </w:rPr>
            </w:pPr>
            <w:r w:rsidRPr="007D4B11">
              <w:rPr>
                <w:rFonts w:cs="Arial"/>
                <w:color w:val="000000"/>
              </w:rPr>
              <w:t xml:space="preserve">All animal waste is to be stored </w:t>
            </w:r>
            <w:r w:rsidR="003537D4">
              <w:rPr>
                <w:rFonts w:cs="Arial"/>
                <w:color w:val="000000"/>
              </w:rPr>
              <w:t>i</w:t>
            </w:r>
            <w:r w:rsidRPr="007D4B11">
              <w:rPr>
                <w:rFonts w:cs="Arial"/>
                <w:color w:val="000000"/>
              </w:rPr>
              <w:t xml:space="preserve">n the vehicle and returned back to the farm for disposal. </w:t>
            </w:r>
          </w:p>
          <w:p w:rsidR="00D951E4" w:rsidRPr="007D4B11" w:rsidRDefault="00D951E4" w:rsidP="007D4B11">
            <w:pPr>
              <w:pStyle w:val="ListParagraph"/>
              <w:numPr>
                <w:ilvl w:val="0"/>
                <w:numId w:val="29"/>
              </w:numPr>
              <w:rPr>
                <w:rFonts w:cs="Arial"/>
                <w:color w:val="000000"/>
              </w:rPr>
            </w:pPr>
            <w:r w:rsidRPr="007D4B11">
              <w:rPr>
                <w:rFonts w:cs="Arial"/>
                <w:color w:val="000000"/>
              </w:rPr>
              <w:t xml:space="preserve">Recommend that customers cleanse/wash hands after contact. </w:t>
            </w:r>
          </w:p>
          <w:p w:rsidR="00D951E4" w:rsidRPr="007D4B11" w:rsidRDefault="00D951E4" w:rsidP="007D4B11">
            <w:pPr>
              <w:pStyle w:val="ListParagraph"/>
              <w:numPr>
                <w:ilvl w:val="0"/>
                <w:numId w:val="29"/>
              </w:numPr>
              <w:rPr>
                <w:rFonts w:cs="Arial"/>
                <w:color w:val="000000"/>
              </w:rPr>
            </w:pPr>
            <w:r w:rsidRPr="007D4B11">
              <w:rPr>
                <w:rFonts w:cs="Arial"/>
                <w:color w:val="000000"/>
              </w:rPr>
              <w:t xml:space="preserve">Signage advising visitors to the </w:t>
            </w:r>
            <w:r w:rsidR="003537D4">
              <w:rPr>
                <w:rFonts w:cs="Arial"/>
                <w:color w:val="000000"/>
              </w:rPr>
              <w:t>petting zoo</w:t>
            </w:r>
            <w:r w:rsidRPr="007D4B11">
              <w:rPr>
                <w:rFonts w:cs="Arial"/>
                <w:color w:val="000000"/>
              </w:rPr>
              <w:t xml:space="preserve"> to wash hands after contact with the animals. </w:t>
            </w:r>
          </w:p>
          <w:p w:rsidR="00D951E4" w:rsidRPr="007D4B11" w:rsidRDefault="00D951E4" w:rsidP="007D4B11">
            <w:pPr>
              <w:pStyle w:val="ListParagraph"/>
              <w:numPr>
                <w:ilvl w:val="0"/>
                <w:numId w:val="29"/>
              </w:numPr>
              <w:rPr>
                <w:rFonts w:cs="Arial"/>
                <w:color w:val="000000"/>
              </w:rPr>
            </w:pPr>
            <w:r w:rsidRPr="007D4B11">
              <w:rPr>
                <w:rFonts w:cs="Arial"/>
                <w:color w:val="000000"/>
              </w:rPr>
              <w:t>Verbal instructions from handlers to wash hands after contact.</w:t>
            </w:r>
          </w:p>
          <w:p w:rsidR="00D951E4" w:rsidRPr="007D4B11" w:rsidRDefault="00D951E4" w:rsidP="007D4B11">
            <w:pPr>
              <w:pStyle w:val="ListParagraph"/>
              <w:numPr>
                <w:ilvl w:val="0"/>
                <w:numId w:val="29"/>
              </w:numPr>
              <w:rPr>
                <w:rFonts w:cs="Arial"/>
                <w:color w:val="000000"/>
              </w:rPr>
            </w:pPr>
            <w:r w:rsidRPr="007D4B11">
              <w:rPr>
                <w:rFonts w:cs="Arial"/>
                <w:color w:val="000000"/>
              </w:rPr>
              <w:t>Antibacterial liquid soap</w:t>
            </w:r>
            <w:r w:rsidR="003537D4">
              <w:rPr>
                <w:rFonts w:cs="Arial"/>
                <w:color w:val="000000"/>
              </w:rPr>
              <w:t xml:space="preserve"> or sanitizer</w:t>
            </w:r>
            <w:r w:rsidRPr="007D4B11">
              <w:rPr>
                <w:rFonts w:cs="Arial"/>
                <w:color w:val="000000"/>
              </w:rPr>
              <w:t xml:space="preserve"> and portable sink units provided. </w:t>
            </w:r>
          </w:p>
        </w:tc>
        <w:tc>
          <w:tcPr>
            <w:tcW w:w="396"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jc w:val="cente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951E4" w:rsidRPr="00EE783B" w:rsidRDefault="00D951E4" w:rsidP="00D951E4">
            <w:pPr>
              <w:rPr>
                <w:rFonts w:ascii="Arial" w:hAnsi="Arial" w:cs="Arial"/>
                <w:szCs w:val="22"/>
              </w:rPr>
            </w:pPr>
          </w:p>
        </w:tc>
      </w:tr>
      <w:tr w:rsidR="0039298D" w:rsidRPr="009C403D" w:rsidTr="00693E10">
        <w:trPr>
          <w:cantSplit/>
          <w:trHeight w:val="2865"/>
        </w:trPr>
        <w:tc>
          <w:tcPr>
            <w:tcW w:w="2156" w:type="dxa"/>
            <w:tcBorders>
              <w:left w:val="single" w:sz="4" w:space="0" w:color="auto"/>
              <w:bottom w:val="single" w:sz="4" w:space="0" w:color="auto"/>
              <w:right w:val="single" w:sz="4" w:space="0" w:color="auto"/>
            </w:tcBorders>
            <w:shd w:val="clear" w:color="auto" w:fill="auto"/>
          </w:tcPr>
          <w:p w:rsidR="0039298D" w:rsidRPr="00420EA0" w:rsidRDefault="0039298D" w:rsidP="00D951E4">
            <w:pPr>
              <w:rPr>
                <w:rFonts w:ascii="Arial" w:hAnsi="Arial" w:cs="Arial"/>
                <w:b/>
                <w:szCs w:val="22"/>
              </w:rPr>
            </w:pPr>
            <w:r>
              <w:rPr>
                <w:rFonts w:ascii="Arial" w:hAnsi="Arial" w:cs="Arial"/>
                <w:b/>
                <w:szCs w:val="22"/>
              </w:rPr>
              <w:lastRenderedPageBreak/>
              <w:t xml:space="preserve">Sporting Events </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39298D" w:rsidRPr="00746741" w:rsidRDefault="0039298D" w:rsidP="0039298D">
            <w:pPr>
              <w:pStyle w:val="ListParagraph"/>
              <w:numPr>
                <w:ilvl w:val="0"/>
                <w:numId w:val="29"/>
              </w:numPr>
              <w:rPr>
                <w:rFonts w:cs="Arial"/>
              </w:rPr>
            </w:pPr>
            <w:r>
              <w:rPr>
                <w:rFonts w:cs="Arial"/>
              </w:rPr>
              <w:t xml:space="preserve">Injury caused due to physical activity </w:t>
            </w:r>
          </w:p>
        </w:tc>
        <w:tc>
          <w:tcPr>
            <w:tcW w:w="425" w:type="dxa"/>
            <w:tcBorders>
              <w:top w:val="single" w:sz="4" w:space="0" w:color="auto"/>
              <w:left w:val="single" w:sz="4" w:space="0" w:color="auto"/>
              <w:bottom w:val="single" w:sz="4" w:space="0" w:color="auto"/>
              <w:right w:val="single" w:sz="4" w:space="0" w:color="auto"/>
            </w:tcBorders>
            <w:vAlign w:val="center"/>
          </w:tcPr>
          <w:p w:rsidR="0039298D" w:rsidRPr="00EE783B" w:rsidRDefault="0039298D"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39298D" w:rsidRPr="00EE783B" w:rsidRDefault="0039298D"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39298D" w:rsidRPr="00EE783B" w:rsidRDefault="0039298D"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39298D" w:rsidRDefault="0039298D">
            <w:pPr>
              <w:pStyle w:val="ListParagraph"/>
              <w:numPr>
                <w:ilvl w:val="0"/>
                <w:numId w:val="29"/>
              </w:numPr>
              <w:rPr>
                <w:rFonts w:cs="Arial"/>
                <w:color w:val="000000"/>
              </w:rPr>
            </w:pPr>
            <w:r>
              <w:rPr>
                <w:rFonts w:cs="Arial"/>
                <w:color w:val="000000"/>
              </w:rPr>
              <w:t>First aid kit is accessible to all event staff</w:t>
            </w:r>
          </w:p>
          <w:p w:rsidR="0039298D" w:rsidRDefault="0039298D" w:rsidP="0039298D">
            <w:pPr>
              <w:pStyle w:val="ListParagraph"/>
              <w:numPr>
                <w:ilvl w:val="0"/>
                <w:numId w:val="29"/>
              </w:numPr>
              <w:rPr>
                <w:rFonts w:cs="Arial"/>
                <w:color w:val="000000"/>
              </w:rPr>
            </w:pPr>
            <w:r>
              <w:rPr>
                <w:rFonts w:cs="Arial"/>
                <w:color w:val="000000"/>
              </w:rPr>
              <w:t>Emergency access routes are clearly accessible during event</w:t>
            </w:r>
          </w:p>
          <w:p w:rsidR="0039298D" w:rsidRDefault="0039298D" w:rsidP="0039298D">
            <w:pPr>
              <w:pStyle w:val="ListParagraph"/>
              <w:numPr>
                <w:ilvl w:val="0"/>
                <w:numId w:val="29"/>
              </w:numPr>
              <w:rPr>
                <w:rFonts w:cs="Arial"/>
                <w:color w:val="000000"/>
              </w:rPr>
            </w:pPr>
            <w:r>
              <w:rPr>
                <w:rFonts w:cs="Arial"/>
                <w:color w:val="000000"/>
              </w:rPr>
              <w:t>Local ambulance station/hospital is notified of event details</w:t>
            </w:r>
          </w:p>
          <w:p w:rsidR="0039298D" w:rsidRDefault="0039298D" w:rsidP="0039298D">
            <w:pPr>
              <w:pStyle w:val="ListParagraph"/>
              <w:numPr>
                <w:ilvl w:val="0"/>
                <w:numId w:val="29"/>
              </w:numPr>
              <w:rPr>
                <w:rFonts w:cs="Arial"/>
                <w:color w:val="000000"/>
              </w:rPr>
            </w:pPr>
            <w:r>
              <w:rPr>
                <w:rFonts w:cs="Arial"/>
                <w:color w:val="000000"/>
              </w:rPr>
              <w:t xml:space="preserve">Qualified first aid event staff in attendance </w:t>
            </w:r>
          </w:p>
          <w:p w:rsidR="0039298D" w:rsidRDefault="0039298D" w:rsidP="0039298D">
            <w:pPr>
              <w:pStyle w:val="ListParagraph"/>
              <w:numPr>
                <w:ilvl w:val="0"/>
                <w:numId w:val="29"/>
              </w:numPr>
              <w:rPr>
                <w:rFonts w:cs="Arial"/>
                <w:color w:val="000000"/>
              </w:rPr>
            </w:pPr>
            <w:r>
              <w:rPr>
                <w:rFonts w:cs="Arial"/>
                <w:color w:val="000000"/>
              </w:rPr>
              <w:t>Safety briefing for teams and event staff before event</w:t>
            </w:r>
          </w:p>
          <w:p w:rsidR="0039298D" w:rsidRPr="0039298D" w:rsidRDefault="0039298D" w:rsidP="0039298D">
            <w:pPr>
              <w:pStyle w:val="ListParagraph"/>
              <w:numPr>
                <w:ilvl w:val="0"/>
                <w:numId w:val="29"/>
              </w:numPr>
              <w:rPr>
                <w:rFonts w:cs="Arial"/>
                <w:color w:val="000000"/>
              </w:rPr>
            </w:pPr>
            <w:r>
              <w:rPr>
                <w:rFonts w:cs="Arial"/>
                <w:color w:val="000000"/>
              </w:rPr>
              <w:t xml:space="preserve">Adequate warm up and cool down locations provided for participants </w:t>
            </w:r>
          </w:p>
        </w:tc>
        <w:tc>
          <w:tcPr>
            <w:tcW w:w="396" w:type="dxa"/>
            <w:tcBorders>
              <w:top w:val="single" w:sz="4" w:space="0" w:color="auto"/>
              <w:left w:val="single" w:sz="4" w:space="0" w:color="auto"/>
              <w:bottom w:val="single" w:sz="4" w:space="0" w:color="auto"/>
              <w:right w:val="single" w:sz="4" w:space="0" w:color="auto"/>
            </w:tcBorders>
            <w:vAlign w:val="center"/>
          </w:tcPr>
          <w:p w:rsidR="0039298D" w:rsidRPr="00EE783B" w:rsidRDefault="0039298D"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39298D" w:rsidRPr="00EE783B" w:rsidRDefault="0039298D"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39298D" w:rsidRPr="00EE783B" w:rsidRDefault="0039298D" w:rsidP="00D951E4">
            <w:pPr>
              <w:jc w:val="cente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39298D" w:rsidRPr="00EE783B" w:rsidRDefault="0039298D" w:rsidP="00D951E4">
            <w:pPr>
              <w:rPr>
                <w:rFonts w:ascii="Arial" w:hAnsi="Arial" w:cs="Arial"/>
                <w:szCs w:val="22"/>
              </w:rPr>
            </w:pPr>
          </w:p>
        </w:tc>
      </w:tr>
      <w:tr w:rsidR="007D4B11" w:rsidRPr="009C403D" w:rsidTr="00693E10">
        <w:trPr>
          <w:cantSplit/>
          <w:trHeight w:val="2865"/>
        </w:trPr>
        <w:tc>
          <w:tcPr>
            <w:tcW w:w="2156" w:type="dxa"/>
            <w:tcBorders>
              <w:left w:val="single" w:sz="4" w:space="0" w:color="auto"/>
              <w:bottom w:val="single" w:sz="4" w:space="0" w:color="auto"/>
              <w:right w:val="single" w:sz="4" w:space="0" w:color="auto"/>
            </w:tcBorders>
            <w:shd w:val="clear" w:color="auto" w:fill="auto"/>
          </w:tcPr>
          <w:p w:rsidR="007D4B11" w:rsidRDefault="007D4B11" w:rsidP="00D951E4">
            <w:pPr>
              <w:rPr>
                <w:rFonts w:ascii="Arial" w:hAnsi="Arial" w:cs="Arial"/>
                <w:b/>
                <w:szCs w:val="22"/>
              </w:rPr>
            </w:pPr>
            <w:r>
              <w:rPr>
                <w:rFonts w:ascii="Arial" w:hAnsi="Arial" w:cs="Arial"/>
                <w:b/>
                <w:szCs w:val="22"/>
              </w:rPr>
              <w:lastRenderedPageBreak/>
              <w:t>Management and refuelling of plant equipment including generators, compressors etc</w:t>
            </w:r>
          </w:p>
        </w:tc>
        <w:tc>
          <w:tcPr>
            <w:tcW w:w="3794" w:type="dxa"/>
            <w:gridSpan w:val="2"/>
            <w:tcBorders>
              <w:top w:val="single" w:sz="4" w:space="0" w:color="auto"/>
              <w:left w:val="single" w:sz="4" w:space="0" w:color="auto"/>
              <w:bottom w:val="single" w:sz="4" w:space="0" w:color="auto"/>
              <w:right w:val="single" w:sz="4" w:space="0" w:color="auto"/>
            </w:tcBorders>
            <w:vAlign w:val="center"/>
          </w:tcPr>
          <w:p w:rsidR="007D4B11" w:rsidRDefault="007D4B11" w:rsidP="0039298D">
            <w:pPr>
              <w:pStyle w:val="ListParagraph"/>
              <w:numPr>
                <w:ilvl w:val="0"/>
                <w:numId w:val="29"/>
              </w:numPr>
              <w:rPr>
                <w:rFonts w:cs="Arial"/>
              </w:rPr>
            </w:pPr>
            <w:r>
              <w:rPr>
                <w:rFonts w:cs="Arial"/>
              </w:rPr>
              <w:t xml:space="preserve">Mishandling equipment resulting in potential injury to workers and/or participants </w:t>
            </w:r>
          </w:p>
        </w:tc>
        <w:tc>
          <w:tcPr>
            <w:tcW w:w="425" w:type="dxa"/>
            <w:tcBorders>
              <w:top w:val="single" w:sz="4" w:space="0" w:color="auto"/>
              <w:left w:val="single" w:sz="4" w:space="0" w:color="auto"/>
              <w:bottom w:val="single" w:sz="4" w:space="0" w:color="auto"/>
              <w:right w:val="single" w:sz="4" w:space="0" w:color="auto"/>
            </w:tcBorders>
            <w:vAlign w:val="center"/>
          </w:tcPr>
          <w:p w:rsidR="007D4B11" w:rsidRPr="00EE783B" w:rsidRDefault="007D4B11" w:rsidP="00D951E4">
            <w:pPr>
              <w:jc w:val="center"/>
              <w:rPr>
                <w:rFonts w:ascii="Arial" w:hAnsi="Arial" w:cs="Arial"/>
                <w:szCs w:val="22"/>
              </w:rPr>
            </w:pPr>
          </w:p>
        </w:tc>
        <w:tc>
          <w:tcPr>
            <w:tcW w:w="426" w:type="dxa"/>
            <w:tcBorders>
              <w:top w:val="single" w:sz="4" w:space="0" w:color="auto"/>
              <w:left w:val="single" w:sz="4" w:space="0" w:color="auto"/>
              <w:bottom w:val="single" w:sz="4" w:space="0" w:color="auto"/>
              <w:right w:val="single" w:sz="4" w:space="0" w:color="auto"/>
            </w:tcBorders>
            <w:vAlign w:val="center"/>
          </w:tcPr>
          <w:p w:rsidR="007D4B11" w:rsidRPr="00EE783B" w:rsidRDefault="007D4B11" w:rsidP="00D951E4">
            <w:pPr>
              <w:jc w:val="center"/>
              <w:rPr>
                <w:rFonts w:ascii="Arial" w:hAnsi="Arial" w:cs="Arial"/>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7D4B11" w:rsidRPr="00EE783B" w:rsidRDefault="007D4B11" w:rsidP="00D951E4">
            <w:pPr>
              <w:jc w:val="center"/>
              <w:rPr>
                <w:rFonts w:ascii="Arial" w:hAnsi="Arial" w:cs="Arial"/>
                <w:szCs w:val="22"/>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7D4B11" w:rsidRDefault="001C748F">
            <w:pPr>
              <w:pStyle w:val="ListParagraph"/>
              <w:numPr>
                <w:ilvl w:val="0"/>
                <w:numId w:val="29"/>
              </w:numPr>
              <w:rPr>
                <w:rFonts w:cs="Arial"/>
                <w:color w:val="000000"/>
              </w:rPr>
            </w:pPr>
            <w:r w:rsidRPr="001C748F">
              <w:rPr>
                <w:rFonts w:cs="Arial"/>
                <w:color w:val="000000"/>
                <w:highlight w:val="yellow"/>
              </w:rPr>
              <w:t>*please list your safety control measures for operating and refuelling your generator*</w:t>
            </w:r>
          </w:p>
        </w:tc>
        <w:tc>
          <w:tcPr>
            <w:tcW w:w="396" w:type="dxa"/>
            <w:tcBorders>
              <w:top w:val="single" w:sz="4" w:space="0" w:color="auto"/>
              <w:left w:val="single" w:sz="4" w:space="0" w:color="auto"/>
              <w:bottom w:val="single" w:sz="4" w:space="0" w:color="auto"/>
              <w:right w:val="single" w:sz="4" w:space="0" w:color="auto"/>
            </w:tcBorders>
            <w:vAlign w:val="center"/>
          </w:tcPr>
          <w:p w:rsidR="007D4B11" w:rsidRPr="00EE783B" w:rsidRDefault="007D4B11" w:rsidP="00D951E4">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7D4B11" w:rsidRPr="00EE783B" w:rsidRDefault="007D4B11" w:rsidP="00D951E4">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7D4B11" w:rsidRPr="00EE783B" w:rsidRDefault="007D4B11" w:rsidP="00D951E4">
            <w:pPr>
              <w:jc w:val="cente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D4B11" w:rsidRPr="00EE783B" w:rsidRDefault="007D4B11" w:rsidP="00D951E4">
            <w:pPr>
              <w:rPr>
                <w:rFonts w:ascii="Arial" w:hAnsi="Arial" w:cs="Arial"/>
                <w:szCs w:val="22"/>
              </w:rPr>
            </w:pPr>
          </w:p>
        </w:tc>
      </w:tr>
      <w:tr w:rsidR="007D4B11" w:rsidRPr="00EE783B" w:rsidTr="007D4B11">
        <w:trPr>
          <w:cantSplit/>
        </w:trPr>
        <w:tc>
          <w:tcPr>
            <w:tcW w:w="2156" w:type="dxa"/>
            <w:tcBorders>
              <w:left w:val="single" w:sz="4" w:space="0" w:color="auto"/>
              <w:right w:val="single" w:sz="4" w:space="0" w:color="auto"/>
            </w:tcBorders>
            <w:shd w:val="clear" w:color="auto" w:fill="FFFF00"/>
          </w:tcPr>
          <w:p w:rsidR="00AE55A5" w:rsidRPr="007D4B11" w:rsidRDefault="00AE55A5" w:rsidP="007D4B11">
            <w:pPr>
              <w:ind w:left="360"/>
              <w:rPr>
                <w:rFonts w:cs="Arial"/>
                <w:b/>
                <w:sz w:val="24"/>
                <w:szCs w:val="24"/>
              </w:rPr>
            </w:pPr>
          </w:p>
        </w:tc>
        <w:tc>
          <w:tcPr>
            <w:tcW w:w="379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AE55A5">
            <w:pPr>
              <w:pStyle w:val="ListParagraph"/>
              <w:numPr>
                <w:ilvl w:val="0"/>
                <w:numId w:val="29"/>
              </w:numPr>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741"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pStyle w:val="Default"/>
              <w:numPr>
                <w:ilvl w:val="0"/>
                <w:numId w:val="29"/>
              </w:numPr>
              <w:jc w:val="both"/>
              <w:rPr>
                <w:sz w:val="22"/>
                <w:szCs w:val="22"/>
              </w:rPr>
            </w:pPr>
          </w:p>
        </w:tc>
        <w:tc>
          <w:tcPr>
            <w:tcW w:w="396"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rPr>
                <w:rFonts w:ascii="Arial" w:hAnsi="Arial" w:cs="Arial"/>
                <w:szCs w:val="22"/>
              </w:rPr>
            </w:pPr>
          </w:p>
        </w:tc>
      </w:tr>
      <w:tr w:rsidR="007D4B11" w:rsidRPr="00EE783B" w:rsidTr="007D4B11">
        <w:trPr>
          <w:cantSplit/>
        </w:trPr>
        <w:tc>
          <w:tcPr>
            <w:tcW w:w="2156" w:type="dxa"/>
            <w:tcBorders>
              <w:left w:val="single" w:sz="4" w:space="0" w:color="auto"/>
              <w:right w:val="single" w:sz="4" w:space="0" w:color="auto"/>
            </w:tcBorders>
            <w:shd w:val="clear" w:color="auto" w:fill="FFFF00"/>
          </w:tcPr>
          <w:p w:rsidR="00AE55A5" w:rsidRPr="007D4B11" w:rsidRDefault="00AE55A5" w:rsidP="007D4B11">
            <w:pPr>
              <w:ind w:left="360"/>
              <w:rPr>
                <w:rFonts w:cs="Arial"/>
                <w:b/>
                <w:sz w:val="24"/>
                <w:szCs w:val="24"/>
              </w:rPr>
            </w:pPr>
          </w:p>
        </w:tc>
        <w:tc>
          <w:tcPr>
            <w:tcW w:w="379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AE55A5">
            <w:pPr>
              <w:pStyle w:val="ListParagraph"/>
              <w:numPr>
                <w:ilvl w:val="0"/>
                <w:numId w:val="29"/>
              </w:numPr>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741"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pStyle w:val="Default"/>
              <w:numPr>
                <w:ilvl w:val="0"/>
                <w:numId w:val="29"/>
              </w:numPr>
              <w:jc w:val="both"/>
              <w:rPr>
                <w:sz w:val="22"/>
                <w:szCs w:val="22"/>
              </w:rPr>
            </w:pPr>
          </w:p>
        </w:tc>
        <w:tc>
          <w:tcPr>
            <w:tcW w:w="396"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rPr>
                <w:rFonts w:ascii="Arial" w:hAnsi="Arial" w:cs="Arial"/>
                <w:szCs w:val="22"/>
              </w:rPr>
            </w:pPr>
          </w:p>
        </w:tc>
      </w:tr>
      <w:tr w:rsidR="007D4B11" w:rsidRPr="00EE783B" w:rsidTr="007D4B11">
        <w:trPr>
          <w:cantSplit/>
        </w:trPr>
        <w:tc>
          <w:tcPr>
            <w:tcW w:w="2156" w:type="dxa"/>
            <w:tcBorders>
              <w:left w:val="single" w:sz="4" w:space="0" w:color="auto"/>
              <w:right w:val="single" w:sz="4" w:space="0" w:color="auto"/>
            </w:tcBorders>
            <w:shd w:val="clear" w:color="auto" w:fill="FFFF00"/>
          </w:tcPr>
          <w:p w:rsidR="00AE55A5" w:rsidRPr="007D4B11" w:rsidRDefault="00AE55A5" w:rsidP="007D4B11">
            <w:pPr>
              <w:ind w:left="360"/>
              <w:rPr>
                <w:rFonts w:cs="Arial"/>
                <w:b/>
                <w:sz w:val="24"/>
                <w:szCs w:val="24"/>
              </w:rPr>
            </w:pPr>
          </w:p>
        </w:tc>
        <w:tc>
          <w:tcPr>
            <w:tcW w:w="379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AE55A5">
            <w:pPr>
              <w:pStyle w:val="ListParagraph"/>
              <w:numPr>
                <w:ilvl w:val="0"/>
                <w:numId w:val="29"/>
              </w:numPr>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741"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pStyle w:val="Default"/>
              <w:numPr>
                <w:ilvl w:val="0"/>
                <w:numId w:val="29"/>
              </w:numPr>
              <w:jc w:val="both"/>
              <w:rPr>
                <w:sz w:val="22"/>
                <w:szCs w:val="22"/>
              </w:rPr>
            </w:pPr>
          </w:p>
        </w:tc>
        <w:tc>
          <w:tcPr>
            <w:tcW w:w="396"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rPr>
                <w:rFonts w:ascii="Arial" w:hAnsi="Arial" w:cs="Arial"/>
                <w:szCs w:val="22"/>
              </w:rPr>
            </w:pPr>
          </w:p>
        </w:tc>
      </w:tr>
      <w:tr w:rsidR="007D4B11" w:rsidRPr="00EE783B" w:rsidTr="007D4B11">
        <w:trPr>
          <w:cantSplit/>
        </w:trPr>
        <w:tc>
          <w:tcPr>
            <w:tcW w:w="2156" w:type="dxa"/>
            <w:tcBorders>
              <w:left w:val="single" w:sz="4" w:space="0" w:color="auto"/>
              <w:right w:val="single" w:sz="4" w:space="0" w:color="auto"/>
            </w:tcBorders>
            <w:shd w:val="clear" w:color="auto" w:fill="FFFF00"/>
          </w:tcPr>
          <w:p w:rsidR="00AE55A5" w:rsidRPr="007D4B11" w:rsidRDefault="00AE55A5" w:rsidP="007D4B11">
            <w:pPr>
              <w:ind w:left="360"/>
              <w:rPr>
                <w:rFonts w:cs="Arial"/>
                <w:b/>
                <w:sz w:val="24"/>
                <w:szCs w:val="24"/>
              </w:rPr>
            </w:pPr>
          </w:p>
        </w:tc>
        <w:tc>
          <w:tcPr>
            <w:tcW w:w="379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AE55A5">
            <w:pPr>
              <w:pStyle w:val="ListParagraph"/>
              <w:numPr>
                <w:ilvl w:val="0"/>
                <w:numId w:val="29"/>
              </w:numPr>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741"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pStyle w:val="Default"/>
              <w:numPr>
                <w:ilvl w:val="0"/>
                <w:numId w:val="29"/>
              </w:numPr>
              <w:jc w:val="both"/>
              <w:rPr>
                <w:sz w:val="22"/>
                <w:szCs w:val="22"/>
              </w:rPr>
            </w:pPr>
          </w:p>
        </w:tc>
        <w:tc>
          <w:tcPr>
            <w:tcW w:w="396"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rPr>
                <w:rFonts w:ascii="Arial" w:hAnsi="Arial" w:cs="Arial"/>
                <w:szCs w:val="22"/>
              </w:rPr>
            </w:pPr>
          </w:p>
        </w:tc>
      </w:tr>
      <w:tr w:rsidR="007D4B11" w:rsidRPr="00EE783B" w:rsidTr="007D4B11">
        <w:trPr>
          <w:cantSplit/>
        </w:trPr>
        <w:tc>
          <w:tcPr>
            <w:tcW w:w="2156" w:type="dxa"/>
            <w:tcBorders>
              <w:left w:val="single" w:sz="4" w:space="0" w:color="auto"/>
              <w:right w:val="single" w:sz="4" w:space="0" w:color="auto"/>
            </w:tcBorders>
            <w:shd w:val="clear" w:color="auto" w:fill="FFFF00"/>
          </w:tcPr>
          <w:p w:rsidR="00AE55A5" w:rsidRPr="007D4B11" w:rsidRDefault="00AE55A5" w:rsidP="007D4B11">
            <w:pPr>
              <w:ind w:left="360"/>
              <w:rPr>
                <w:rFonts w:cs="Arial"/>
                <w:b/>
                <w:sz w:val="24"/>
                <w:szCs w:val="24"/>
              </w:rPr>
            </w:pPr>
          </w:p>
        </w:tc>
        <w:tc>
          <w:tcPr>
            <w:tcW w:w="379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AE55A5">
            <w:pPr>
              <w:pStyle w:val="ListParagraph"/>
              <w:numPr>
                <w:ilvl w:val="0"/>
                <w:numId w:val="29"/>
              </w:numPr>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741"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AE55A5" w:rsidRDefault="00AE55A5" w:rsidP="007D4B11">
            <w:pPr>
              <w:ind w:left="360"/>
              <w:jc w:val="center"/>
              <w:rPr>
                <w:rFonts w:cs="Arial"/>
              </w:rPr>
            </w:pPr>
          </w:p>
        </w:tc>
        <w:tc>
          <w:tcPr>
            <w:tcW w:w="482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pStyle w:val="Default"/>
              <w:numPr>
                <w:ilvl w:val="0"/>
                <w:numId w:val="29"/>
              </w:numPr>
              <w:jc w:val="both"/>
              <w:rPr>
                <w:sz w:val="22"/>
                <w:szCs w:val="22"/>
              </w:rPr>
            </w:pPr>
          </w:p>
        </w:tc>
        <w:tc>
          <w:tcPr>
            <w:tcW w:w="396"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jc w:val="center"/>
              <w:rPr>
                <w:rFonts w:ascii="Arial" w:hAnsi="Arial" w:cs="Arial"/>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jc w:val="center"/>
              <w:rPr>
                <w:rFonts w:ascii="Arial" w:hAnsi="Arial" w:cs="Arial"/>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rPr>
                <w:rFonts w:ascii="Arial" w:hAnsi="Arial" w:cs="Arial"/>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AE55A5" w:rsidRPr="00EE783B" w:rsidRDefault="00AE55A5" w:rsidP="007D4B11">
            <w:pPr>
              <w:rPr>
                <w:rFonts w:ascii="Arial" w:hAnsi="Arial" w:cs="Arial"/>
                <w:szCs w:val="22"/>
              </w:rPr>
            </w:pPr>
          </w:p>
        </w:tc>
      </w:tr>
    </w:tbl>
    <w:p w:rsidR="004A2120" w:rsidRDefault="004A2120" w:rsidP="00113770">
      <w:pPr>
        <w:rPr>
          <w:rFonts w:ascii="Arial" w:hAnsi="Arial" w:cs="Arial"/>
        </w:rPr>
      </w:pPr>
    </w:p>
    <w:p w:rsidR="004A2120" w:rsidRPr="004A2120" w:rsidRDefault="004A2120" w:rsidP="004A2120">
      <w:pPr>
        <w:rPr>
          <w:rFonts w:ascii="Arial" w:hAnsi="Arial" w:cs="Arial"/>
        </w:rPr>
      </w:pPr>
    </w:p>
    <w:p w:rsidR="004A2120" w:rsidRPr="004A2120" w:rsidRDefault="004A2120" w:rsidP="004A2120">
      <w:pPr>
        <w:rPr>
          <w:rFonts w:ascii="Arial" w:hAnsi="Arial" w:cs="Arial"/>
        </w:rPr>
      </w:pPr>
    </w:p>
    <w:p w:rsidR="004A2120" w:rsidRDefault="004A2120" w:rsidP="004A2120">
      <w:pPr>
        <w:rPr>
          <w:rFonts w:ascii="Arial" w:hAnsi="Arial" w:cs="Arial"/>
        </w:rPr>
      </w:pPr>
    </w:p>
    <w:p w:rsidR="004A2120" w:rsidRDefault="004A2120" w:rsidP="007D4B11">
      <w:pPr>
        <w:tabs>
          <w:tab w:val="left" w:pos="4164"/>
        </w:tabs>
        <w:rPr>
          <w:rFonts w:ascii="Arial" w:hAnsi="Arial" w:cs="Arial"/>
        </w:rPr>
      </w:pPr>
      <w:r>
        <w:rPr>
          <w:rFonts w:ascii="Arial" w:hAnsi="Arial" w:cs="Arial"/>
        </w:rPr>
        <w:tab/>
      </w:r>
    </w:p>
    <w:p w:rsidR="004A2120" w:rsidRDefault="004A2120" w:rsidP="004A2120">
      <w:pPr>
        <w:tabs>
          <w:tab w:val="left" w:pos="851"/>
        </w:tabs>
        <w:ind w:left="993" w:right="-142" w:hanging="1135"/>
        <w:rPr>
          <w:rFonts w:cs="Arial"/>
          <w:b/>
          <w:sz w:val="20"/>
        </w:rPr>
      </w:pPr>
    </w:p>
    <w:p w:rsidR="004A2120" w:rsidRDefault="004A2120" w:rsidP="004A2120">
      <w:pPr>
        <w:tabs>
          <w:tab w:val="left" w:pos="851"/>
        </w:tabs>
        <w:ind w:left="993" w:right="-142" w:hanging="1135"/>
        <w:rPr>
          <w:rFonts w:cs="Arial"/>
          <w:b/>
          <w:sz w:val="20"/>
        </w:rPr>
      </w:pPr>
    </w:p>
    <w:p w:rsidR="004A2120" w:rsidRDefault="004A2120" w:rsidP="004A2120">
      <w:pPr>
        <w:tabs>
          <w:tab w:val="left" w:pos="851"/>
        </w:tabs>
        <w:ind w:left="993" w:right="-142" w:hanging="1135"/>
        <w:rPr>
          <w:rFonts w:cs="Arial"/>
          <w:b/>
          <w:sz w:val="20"/>
        </w:rPr>
      </w:pPr>
    </w:p>
    <w:p w:rsidR="004A2120" w:rsidRDefault="004A2120" w:rsidP="004A2120">
      <w:pPr>
        <w:tabs>
          <w:tab w:val="left" w:pos="851"/>
        </w:tabs>
        <w:ind w:left="993" w:right="-142" w:hanging="1135"/>
        <w:rPr>
          <w:rFonts w:cs="Arial"/>
          <w:b/>
          <w:sz w:val="20"/>
        </w:rPr>
      </w:pPr>
    </w:p>
    <w:p w:rsidR="004A2120" w:rsidRDefault="004A2120" w:rsidP="004A2120">
      <w:pPr>
        <w:tabs>
          <w:tab w:val="left" w:pos="851"/>
        </w:tabs>
        <w:ind w:left="993" w:right="-142" w:hanging="1135"/>
        <w:rPr>
          <w:rFonts w:cs="Arial"/>
          <w:b/>
          <w:sz w:val="20"/>
        </w:rPr>
      </w:pPr>
    </w:p>
    <w:p w:rsidR="004A2120" w:rsidRDefault="004A2120" w:rsidP="004A2120">
      <w:pPr>
        <w:tabs>
          <w:tab w:val="left" w:pos="851"/>
        </w:tabs>
        <w:ind w:left="993" w:right="-142" w:hanging="1135"/>
        <w:rPr>
          <w:rFonts w:cs="Arial"/>
          <w:b/>
          <w:sz w:val="20"/>
        </w:rPr>
      </w:pPr>
    </w:p>
    <w:p w:rsidR="004A2120" w:rsidRDefault="004A2120" w:rsidP="004A2120">
      <w:pPr>
        <w:tabs>
          <w:tab w:val="left" w:pos="851"/>
        </w:tabs>
        <w:ind w:left="993" w:right="-142" w:hanging="1135"/>
        <w:rPr>
          <w:rFonts w:cs="Arial"/>
          <w:b/>
          <w:sz w:val="20"/>
        </w:rPr>
      </w:pPr>
    </w:p>
    <w:p w:rsidR="00693E10" w:rsidRDefault="00693E10" w:rsidP="004A2120">
      <w:pPr>
        <w:tabs>
          <w:tab w:val="left" w:pos="851"/>
        </w:tabs>
        <w:ind w:left="993" w:right="-142" w:hanging="1135"/>
        <w:rPr>
          <w:rFonts w:cs="Arial"/>
          <w:b/>
          <w:sz w:val="20"/>
          <w:highlight w:val="yellow"/>
        </w:rPr>
      </w:pPr>
    </w:p>
    <w:p w:rsidR="00693E10" w:rsidRDefault="00693E10" w:rsidP="004A2120">
      <w:pPr>
        <w:tabs>
          <w:tab w:val="left" w:pos="851"/>
        </w:tabs>
        <w:ind w:left="993" w:right="-142" w:hanging="1135"/>
        <w:rPr>
          <w:rFonts w:cs="Arial"/>
          <w:b/>
          <w:sz w:val="20"/>
          <w:highlight w:val="yellow"/>
        </w:rPr>
      </w:pPr>
    </w:p>
    <w:p w:rsidR="00693E10" w:rsidRDefault="00693E10" w:rsidP="004A2120">
      <w:pPr>
        <w:tabs>
          <w:tab w:val="left" w:pos="851"/>
        </w:tabs>
        <w:ind w:left="993" w:right="-142" w:hanging="1135"/>
        <w:rPr>
          <w:rFonts w:cs="Arial"/>
          <w:b/>
          <w:sz w:val="20"/>
          <w:highlight w:val="yellow"/>
        </w:rPr>
      </w:pPr>
    </w:p>
    <w:p w:rsidR="00693E10" w:rsidRDefault="00693E10" w:rsidP="004A2120">
      <w:pPr>
        <w:tabs>
          <w:tab w:val="left" w:pos="851"/>
        </w:tabs>
        <w:ind w:left="993" w:right="-142" w:hanging="1135"/>
        <w:rPr>
          <w:rFonts w:cs="Arial"/>
          <w:b/>
          <w:sz w:val="20"/>
          <w:highlight w:val="yellow"/>
        </w:rPr>
      </w:pPr>
    </w:p>
    <w:p w:rsidR="00693E10" w:rsidRDefault="00693E10" w:rsidP="004A2120">
      <w:pPr>
        <w:tabs>
          <w:tab w:val="left" w:pos="851"/>
        </w:tabs>
        <w:ind w:left="993" w:right="-142" w:hanging="1135"/>
        <w:rPr>
          <w:rFonts w:cs="Arial"/>
          <w:b/>
          <w:sz w:val="20"/>
          <w:highlight w:val="yellow"/>
        </w:rPr>
      </w:pPr>
    </w:p>
    <w:p w:rsidR="00693E10" w:rsidRDefault="00693E10" w:rsidP="004A2120">
      <w:pPr>
        <w:tabs>
          <w:tab w:val="left" w:pos="851"/>
        </w:tabs>
        <w:ind w:left="993" w:right="-142" w:hanging="1135"/>
        <w:rPr>
          <w:rFonts w:cs="Arial"/>
          <w:b/>
          <w:sz w:val="20"/>
          <w:highlight w:val="yellow"/>
        </w:rPr>
      </w:pPr>
    </w:p>
    <w:p w:rsidR="00693E10" w:rsidRDefault="00693E10" w:rsidP="004A2120">
      <w:pPr>
        <w:tabs>
          <w:tab w:val="left" w:pos="851"/>
        </w:tabs>
        <w:ind w:left="993" w:right="-142" w:hanging="1135"/>
        <w:rPr>
          <w:rFonts w:cs="Arial"/>
          <w:b/>
          <w:sz w:val="20"/>
          <w:highlight w:val="yellow"/>
        </w:rPr>
      </w:pPr>
    </w:p>
    <w:p w:rsidR="00693E10" w:rsidRDefault="00693E10" w:rsidP="004A2120">
      <w:pPr>
        <w:tabs>
          <w:tab w:val="left" w:pos="851"/>
        </w:tabs>
        <w:ind w:left="993" w:right="-142" w:hanging="1135"/>
        <w:rPr>
          <w:rFonts w:cs="Arial"/>
          <w:b/>
          <w:sz w:val="20"/>
          <w:highlight w:val="yellow"/>
        </w:rPr>
      </w:pPr>
    </w:p>
    <w:p w:rsidR="00DD46BB" w:rsidRDefault="00DD46BB" w:rsidP="004A2120">
      <w:pPr>
        <w:tabs>
          <w:tab w:val="left" w:pos="851"/>
        </w:tabs>
        <w:ind w:left="993" w:right="-142" w:hanging="1135"/>
        <w:rPr>
          <w:rFonts w:cs="Arial"/>
          <w:b/>
          <w:sz w:val="20"/>
          <w:highlight w:val="yellow"/>
        </w:rPr>
      </w:pPr>
    </w:p>
    <w:p w:rsidR="00693E10" w:rsidRDefault="00693E10" w:rsidP="004A2120">
      <w:pPr>
        <w:tabs>
          <w:tab w:val="left" w:pos="851"/>
        </w:tabs>
        <w:ind w:left="993" w:right="-142" w:hanging="1135"/>
        <w:rPr>
          <w:rFonts w:cs="Arial"/>
          <w:b/>
          <w:sz w:val="20"/>
          <w:highlight w:val="yellow"/>
        </w:rPr>
      </w:pPr>
    </w:p>
    <w:p w:rsidR="004A2120" w:rsidRPr="001E6B4D" w:rsidRDefault="004A2120" w:rsidP="004A2120">
      <w:pPr>
        <w:tabs>
          <w:tab w:val="left" w:pos="851"/>
        </w:tabs>
        <w:ind w:left="993" w:right="-142" w:hanging="1135"/>
        <w:rPr>
          <w:rFonts w:cs="Arial"/>
          <w:szCs w:val="22"/>
        </w:rPr>
      </w:pPr>
      <w:r w:rsidRPr="007D4B11">
        <w:rPr>
          <w:rFonts w:cs="Arial"/>
          <w:b/>
          <w:sz w:val="20"/>
          <w:highlight w:val="yellow"/>
        </w:rPr>
        <w:lastRenderedPageBreak/>
        <w:t xml:space="preserve">Step 1: </w:t>
      </w:r>
      <w:r w:rsidRPr="007D4B11">
        <w:rPr>
          <w:rFonts w:cs="Arial"/>
          <w:szCs w:val="22"/>
          <w:highlight w:val="yellow"/>
        </w:rPr>
        <w:t xml:space="preserve">Analyse the Consequences of each Risk Event using the </w:t>
      </w:r>
      <w:r w:rsidRPr="007D4B11">
        <w:rPr>
          <w:rFonts w:cs="Arial"/>
          <w:b/>
          <w:szCs w:val="22"/>
          <w:highlight w:val="yellow"/>
        </w:rPr>
        <w:t>Consequence Criteria</w:t>
      </w:r>
      <w:r w:rsidRPr="007D4B11">
        <w:rPr>
          <w:rFonts w:cs="Arial"/>
          <w:szCs w:val="22"/>
          <w:highlight w:val="yellow"/>
        </w:rPr>
        <w:t xml:space="preserve">. </w:t>
      </w:r>
      <w:r w:rsidRPr="007D4B11">
        <w:rPr>
          <w:rFonts w:cs="Arial"/>
          <w:i/>
          <w:szCs w:val="22"/>
          <w:highlight w:val="yellow"/>
        </w:rPr>
        <w:t>[Analysis 1 = prior to identified controls being applied (inherent risk)]</w:t>
      </w:r>
    </w:p>
    <w:p w:rsidR="004A2120" w:rsidRDefault="004A2120" w:rsidP="004A2120">
      <w:pPr>
        <w:tabs>
          <w:tab w:val="left" w:pos="1134"/>
        </w:tabs>
        <w:ind w:left="1134" w:hanging="1134"/>
        <w:rPr>
          <w:rFonts w:cs="Arial"/>
          <w:b/>
          <w:sz w:val="20"/>
        </w:rPr>
      </w:pPr>
    </w:p>
    <w:p w:rsidR="004A2120" w:rsidRPr="00754FD6" w:rsidRDefault="004A2120" w:rsidP="004A2120">
      <w:pPr>
        <w:tabs>
          <w:tab w:val="left" w:pos="1134"/>
        </w:tabs>
        <w:ind w:left="1134" w:hanging="1134"/>
        <w:rPr>
          <w:rFonts w:cs="Arial"/>
          <w:sz w:val="20"/>
        </w:rPr>
      </w:pPr>
    </w:p>
    <w:p w:rsidR="004A2120" w:rsidRDefault="004A2120" w:rsidP="004A2120">
      <w:pPr>
        <w:jc w:val="center"/>
        <w:rPr>
          <w:noProof/>
        </w:rPr>
        <w:sectPr w:rsidR="004A2120" w:rsidSect="007D4B11">
          <w:pgSz w:w="16840" w:h="11907" w:orient="landscape" w:code="9"/>
          <w:pgMar w:top="232" w:right="680" w:bottom="709" w:left="567" w:header="294" w:footer="0" w:gutter="0"/>
          <w:pgNumType w:start="6"/>
          <w:cols w:space="720"/>
          <w:docGrid w:linePitch="299"/>
        </w:sectPr>
      </w:pPr>
      <w:r w:rsidRPr="002504FE">
        <w:rPr>
          <w:noProof/>
        </w:rPr>
        <w:drawing>
          <wp:inline distT="0" distB="0" distL="0" distR="0">
            <wp:extent cx="9860280" cy="58140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385"/>
                    <a:stretch>
                      <a:fillRect/>
                    </a:stretch>
                  </pic:blipFill>
                  <pic:spPr bwMode="auto">
                    <a:xfrm>
                      <a:off x="0" y="0"/>
                      <a:ext cx="9860280" cy="5814060"/>
                    </a:xfrm>
                    <a:prstGeom prst="rect">
                      <a:avLst/>
                    </a:prstGeom>
                    <a:noFill/>
                    <a:ln>
                      <a:noFill/>
                    </a:ln>
                  </pic:spPr>
                </pic:pic>
              </a:graphicData>
            </a:graphic>
          </wp:inline>
        </w:drawing>
      </w:r>
    </w:p>
    <w:p w:rsidR="004A2120" w:rsidRDefault="004A2120" w:rsidP="004A2120">
      <w:pPr>
        <w:tabs>
          <w:tab w:val="left" w:pos="1134"/>
        </w:tabs>
        <w:ind w:left="1134" w:right="-142" w:hanging="1134"/>
        <w:rPr>
          <w:rFonts w:cs="Arial"/>
          <w:b/>
          <w:sz w:val="24"/>
          <w:szCs w:val="24"/>
        </w:rPr>
      </w:pPr>
    </w:p>
    <w:p w:rsidR="004A2120" w:rsidRPr="00754FD6" w:rsidRDefault="004A2120" w:rsidP="004A2120">
      <w:pPr>
        <w:tabs>
          <w:tab w:val="left" w:pos="1134"/>
        </w:tabs>
        <w:ind w:left="1134" w:right="-142" w:hanging="1134"/>
        <w:rPr>
          <w:rFonts w:cs="Arial"/>
          <w:sz w:val="20"/>
        </w:rPr>
      </w:pPr>
      <w:r w:rsidRPr="007D4B11">
        <w:rPr>
          <w:rFonts w:cs="Arial"/>
          <w:b/>
          <w:sz w:val="24"/>
          <w:szCs w:val="24"/>
          <w:highlight w:val="yellow"/>
        </w:rPr>
        <w:t xml:space="preserve">Step 2: </w:t>
      </w:r>
      <w:r w:rsidRPr="007D4B11">
        <w:rPr>
          <w:rFonts w:cs="Arial"/>
          <w:szCs w:val="22"/>
          <w:highlight w:val="yellow"/>
        </w:rPr>
        <w:t xml:space="preserve">Analyse the Likelihood of the Risk Event occurring using the </w:t>
      </w:r>
      <w:r w:rsidRPr="007D4B11">
        <w:rPr>
          <w:rFonts w:cs="Arial"/>
          <w:b/>
          <w:szCs w:val="22"/>
          <w:highlight w:val="yellow"/>
        </w:rPr>
        <w:t>Likelihood Criteria</w:t>
      </w:r>
      <w:r w:rsidRPr="007D4B11">
        <w:rPr>
          <w:rFonts w:cs="Arial"/>
          <w:szCs w:val="22"/>
          <w:highlight w:val="yellow"/>
        </w:rPr>
        <w:t xml:space="preserve">. </w:t>
      </w:r>
      <w:r w:rsidRPr="007D4B11">
        <w:rPr>
          <w:rFonts w:cs="Arial"/>
          <w:i/>
          <w:szCs w:val="22"/>
          <w:highlight w:val="yellow"/>
        </w:rPr>
        <w:t>[Analysis 1 = prior to identified controls being applied (inherent risk)]</w:t>
      </w:r>
    </w:p>
    <w:p w:rsidR="004A2120" w:rsidRDefault="004A2120" w:rsidP="004A2120">
      <w:pPr>
        <w:tabs>
          <w:tab w:val="left" w:pos="1134"/>
        </w:tabs>
        <w:rPr>
          <w:rFonts w:cs="Arial"/>
          <w:b/>
          <w:sz w:val="24"/>
          <w:szCs w:val="24"/>
        </w:rPr>
      </w:pPr>
      <w:r w:rsidRPr="00317BC7">
        <w:rPr>
          <w:rFonts w:cs="Arial"/>
          <w:b/>
          <w:sz w:val="24"/>
          <w:szCs w:val="24"/>
        </w:rPr>
        <w:tab/>
      </w:r>
    </w:p>
    <w:tbl>
      <w:tblPr>
        <w:tblW w:w="112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237"/>
        <w:gridCol w:w="1560"/>
        <w:gridCol w:w="1276"/>
      </w:tblGrid>
      <w:tr w:rsidR="004A2120" w:rsidRPr="00BE3836" w:rsidTr="007D4B11">
        <w:tc>
          <w:tcPr>
            <w:tcW w:w="2127" w:type="dxa"/>
            <w:shd w:val="clear" w:color="auto" w:fill="808080"/>
            <w:vAlign w:val="center"/>
          </w:tcPr>
          <w:p w:rsidR="004A2120" w:rsidRPr="006C5296" w:rsidRDefault="004A2120" w:rsidP="007D4B11">
            <w:pPr>
              <w:spacing w:before="120" w:after="120"/>
              <w:jc w:val="both"/>
              <w:rPr>
                <w:rFonts w:cs="Arial"/>
                <w:b/>
                <w:color w:val="FFFFFF"/>
                <w:szCs w:val="22"/>
              </w:rPr>
            </w:pPr>
            <w:r w:rsidRPr="006C5296">
              <w:rPr>
                <w:rFonts w:cs="Arial"/>
                <w:b/>
                <w:color w:val="FFFFFF"/>
                <w:szCs w:val="22"/>
              </w:rPr>
              <w:t>LIKELIHOOD Criteria</w:t>
            </w:r>
          </w:p>
        </w:tc>
        <w:tc>
          <w:tcPr>
            <w:tcW w:w="6237" w:type="dxa"/>
            <w:shd w:val="clear" w:color="auto" w:fill="808080"/>
            <w:vAlign w:val="center"/>
          </w:tcPr>
          <w:p w:rsidR="004A2120" w:rsidRPr="006C5296" w:rsidRDefault="004A2120" w:rsidP="007D4B11">
            <w:pPr>
              <w:spacing w:before="120" w:after="120"/>
              <w:jc w:val="both"/>
              <w:rPr>
                <w:rFonts w:cs="Arial"/>
                <w:b/>
                <w:color w:val="FFFFFF"/>
                <w:szCs w:val="22"/>
              </w:rPr>
            </w:pPr>
            <w:r w:rsidRPr="006C5296">
              <w:rPr>
                <w:rFonts w:cs="Arial"/>
                <w:b/>
                <w:color w:val="FFFFFF"/>
                <w:szCs w:val="22"/>
              </w:rPr>
              <w:t>Descriptor</w:t>
            </w:r>
          </w:p>
        </w:tc>
        <w:tc>
          <w:tcPr>
            <w:tcW w:w="2836" w:type="dxa"/>
            <w:gridSpan w:val="2"/>
            <w:shd w:val="clear" w:color="auto" w:fill="808080"/>
            <w:vAlign w:val="center"/>
          </w:tcPr>
          <w:p w:rsidR="004A2120" w:rsidRPr="006C5296" w:rsidRDefault="004A2120" w:rsidP="007D4B11">
            <w:pPr>
              <w:spacing w:before="120" w:after="120"/>
              <w:jc w:val="both"/>
              <w:rPr>
                <w:rFonts w:cs="Arial"/>
                <w:b/>
                <w:color w:val="FFFFFF"/>
                <w:szCs w:val="22"/>
              </w:rPr>
            </w:pPr>
            <w:r w:rsidRPr="006C5296">
              <w:rPr>
                <w:rFonts w:cs="Arial"/>
                <w:b/>
                <w:color w:val="FFFFFF"/>
                <w:szCs w:val="22"/>
              </w:rPr>
              <w:t>Frequency or Probability</w:t>
            </w:r>
          </w:p>
        </w:tc>
      </w:tr>
      <w:tr w:rsidR="004A2120" w:rsidRPr="002B446E" w:rsidTr="007D4B11">
        <w:trPr>
          <w:trHeight w:val="722"/>
        </w:trPr>
        <w:tc>
          <w:tcPr>
            <w:tcW w:w="2127" w:type="dxa"/>
            <w:shd w:val="clear" w:color="auto" w:fill="808080"/>
            <w:vAlign w:val="center"/>
          </w:tcPr>
          <w:p w:rsidR="004A2120" w:rsidRPr="006C5296" w:rsidRDefault="004A2120" w:rsidP="007D4B11">
            <w:pPr>
              <w:spacing w:before="120" w:after="120"/>
              <w:jc w:val="both"/>
              <w:rPr>
                <w:rFonts w:cs="Arial"/>
                <w:b/>
                <w:color w:val="FFFFFF"/>
                <w:szCs w:val="22"/>
              </w:rPr>
            </w:pPr>
            <w:r w:rsidRPr="006C5296">
              <w:rPr>
                <w:rFonts w:cs="Arial"/>
                <w:b/>
                <w:color w:val="FFFFFF"/>
                <w:szCs w:val="22"/>
              </w:rPr>
              <w:t>5 – Almost certain</w:t>
            </w:r>
          </w:p>
        </w:tc>
        <w:tc>
          <w:tcPr>
            <w:tcW w:w="6237" w:type="dxa"/>
            <w:shd w:val="clear" w:color="auto" w:fill="auto"/>
            <w:vAlign w:val="center"/>
          </w:tcPr>
          <w:p w:rsidR="004A2120" w:rsidRPr="006C5296" w:rsidRDefault="004A2120" w:rsidP="007D4B11">
            <w:pPr>
              <w:pStyle w:val="Default"/>
              <w:spacing w:before="120" w:after="120"/>
              <w:jc w:val="both"/>
              <w:rPr>
                <w:sz w:val="22"/>
                <w:szCs w:val="22"/>
              </w:rPr>
            </w:pPr>
            <w:r w:rsidRPr="006C5296">
              <w:rPr>
                <w:sz w:val="22"/>
                <w:szCs w:val="22"/>
              </w:rPr>
              <w:t xml:space="preserve">Clear indication that the risk will materialise. Would be very surprised if it didn’t </w:t>
            </w:r>
          </w:p>
        </w:tc>
        <w:tc>
          <w:tcPr>
            <w:tcW w:w="1560" w:type="dxa"/>
            <w:shd w:val="clear" w:color="auto" w:fill="auto"/>
            <w:vAlign w:val="center"/>
          </w:tcPr>
          <w:p w:rsidR="004A2120" w:rsidRPr="006C5296" w:rsidRDefault="004A2120" w:rsidP="007D4B11">
            <w:pPr>
              <w:spacing w:before="120" w:after="120"/>
              <w:jc w:val="center"/>
              <w:rPr>
                <w:rFonts w:cs="Arial"/>
                <w:szCs w:val="22"/>
              </w:rPr>
            </w:pPr>
            <w:r w:rsidRPr="006C5296">
              <w:rPr>
                <w:rFonts w:cs="Arial"/>
                <w:szCs w:val="22"/>
              </w:rPr>
              <w:t>Annual</w:t>
            </w:r>
          </w:p>
        </w:tc>
        <w:tc>
          <w:tcPr>
            <w:tcW w:w="1276" w:type="dxa"/>
            <w:shd w:val="clear" w:color="auto" w:fill="auto"/>
            <w:vAlign w:val="center"/>
          </w:tcPr>
          <w:p w:rsidR="004A2120" w:rsidRPr="006C5296" w:rsidRDefault="004A2120" w:rsidP="007D4B11">
            <w:pPr>
              <w:spacing w:before="120" w:after="120"/>
              <w:jc w:val="center"/>
              <w:rPr>
                <w:rFonts w:cs="Arial"/>
                <w:szCs w:val="22"/>
              </w:rPr>
            </w:pPr>
            <w:r w:rsidRPr="006C5296">
              <w:rPr>
                <w:rFonts w:cs="Arial"/>
                <w:szCs w:val="22"/>
              </w:rPr>
              <w:t>&gt; 90%</w:t>
            </w:r>
          </w:p>
        </w:tc>
      </w:tr>
      <w:tr w:rsidR="004A2120" w:rsidRPr="002B446E" w:rsidTr="007D4B11">
        <w:tc>
          <w:tcPr>
            <w:tcW w:w="2127" w:type="dxa"/>
            <w:shd w:val="clear" w:color="auto" w:fill="808080"/>
            <w:vAlign w:val="center"/>
          </w:tcPr>
          <w:p w:rsidR="004A2120" w:rsidRPr="006C5296" w:rsidRDefault="004A2120" w:rsidP="007D4B11">
            <w:pPr>
              <w:spacing w:before="120" w:after="120"/>
              <w:jc w:val="both"/>
              <w:rPr>
                <w:rFonts w:cs="Arial"/>
                <w:b/>
                <w:color w:val="FFFFFF"/>
                <w:szCs w:val="22"/>
              </w:rPr>
            </w:pPr>
            <w:r w:rsidRPr="006C5296">
              <w:rPr>
                <w:rFonts w:cs="Arial"/>
                <w:b/>
                <w:color w:val="FFFFFF"/>
                <w:szCs w:val="22"/>
              </w:rPr>
              <w:t>4 – Likely</w:t>
            </w:r>
          </w:p>
        </w:tc>
        <w:tc>
          <w:tcPr>
            <w:tcW w:w="6237" w:type="dxa"/>
            <w:shd w:val="clear" w:color="auto" w:fill="auto"/>
            <w:vAlign w:val="center"/>
          </w:tcPr>
          <w:p w:rsidR="004A2120" w:rsidRPr="006C5296" w:rsidRDefault="004A2120" w:rsidP="007D4B11">
            <w:pPr>
              <w:pStyle w:val="Default"/>
              <w:spacing w:before="120" w:after="120"/>
              <w:jc w:val="both"/>
              <w:rPr>
                <w:sz w:val="22"/>
                <w:szCs w:val="22"/>
              </w:rPr>
            </w:pPr>
            <w:r w:rsidRPr="006C5296">
              <w:rPr>
                <w:sz w:val="22"/>
                <w:szCs w:val="22"/>
              </w:rPr>
              <w:t xml:space="preserve">Risk is expected to occur. Would be quite surprised if it didn’t </w:t>
            </w:r>
          </w:p>
        </w:tc>
        <w:tc>
          <w:tcPr>
            <w:tcW w:w="1560" w:type="dxa"/>
            <w:shd w:val="clear" w:color="auto" w:fill="auto"/>
            <w:vAlign w:val="center"/>
          </w:tcPr>
          <w:p w:rsidR="004A2120" w:rsidRPr="006C5296" w:rsidRDefault="004A2120" w:rsidP="007D4B11">
            <w:pPr>
              <w:spacing w:before="120" w:after="120"/>
              <w:jc w:val="center"/>
              <w:rPr>
                <w:rFonts w:cs="Arial"/>
                <w:szCs w:val="22"/>
              </w:rPr>
            </w:pPr>
            <w:r w:rsidRPr="006C5296">
              <w:rPr>
                <w:rFonts w:cs="Arial"/>
                <w:szCs w:val="22"/>
              </w:rPr>
              <w:t>1 in 2 year event</w:t>
            </w:r>
          </w:p>
        </w:tc>
        <w:tc>
          <w:tcPr>
            <w:tcW w:w="1276" w:type="dxa"/>
            <w:shd w:val="clear" w:color="auto" w:fill="auto"/>
            <w:vAlign w:val="center"/>
          </w:tcPr>
          <w:p w:rsidR="004A2120" w:rsidRPr="006C5296" w:rsidRDefault="004A2120" w:rsidP="007D4B11">
            <w:pPr>
              <w:spacing w:before="120" w:after="120"/>
              <w:jc w:val="center"/>
              <w:rPr>
                <w:rFonts w:cs="Arial"/>
                <w:szCs w:val="22"/>
              </w:rPr>
            </w:pPr>
            <w:r w:rsidRPr="006C5296">
              <w:rPr>
                <w:rFonts w:cs="Arial"/>
                <w:szCs w:val="22"/>
              </w:rPr>
              <w:t>50 – 90%</w:t>
            </w:r>
          </w:p>
        </w:tc>
      </w:tr>
      <w:tr w:rsidR="004A2120" w:rsidRPr="002B446E" w:rsidTr="007D4B11">
        <w:tc>
          <w:tcPr>
            <w:tcW w:w="2127" w:type="dxa"/>
            <w:shd w:val="clear" w:color="auto" w:fill="808080"/>
            <w:vAlign w:val="center"/>
          </w:tcPr>
          <w:p w:rsidR="004A2120" w:rsidRPr="006C5296" w:rsidRDefault="004A2120" w:rsidP="007D4B11">
            <w:pPr>
              <w:spacing w:before="120" w:after="120"/>
              <w:jc w:val="both"/>
              <w:rPr>
                <w:rFonts w:cs="Arial"/>
                <w:b/>
                <w:color w:val="FFFFFF"/>
                <w:szCs w:val="22"/>
              </w:rPr>
            </w:pPr>
            <w:r w:rsidRPr="006C5296">
              <w:rPr>
                <w:rFonts w:cs="Arial"/>
                <w:b/>
                <w:color w:val="FFFFFF"/>
                <w:szCs w:val="22"/>
              </w:rPr>
              <w:t>3 – Possible</w:t>
            </w:r>
          </w:p>
        </w:tc>
        <w:tc>
          <w:tcPr>
            <w:tcW w:w="6237" w:type="dxa"/>
            <w:shd w:val="clear" w:color="auto" w:fill="auto"/>
            <w:vAlign w:val="center"/>
          </w:tcPr>
          <w:p w:rsidR="004A2120" w:rsidRPr="006C5296" w:rsidRDefault="004A2120" w:rsidP="007D4B11">
            <w:pPr>
              <w:pStyle w:val="Default"/>
              <w:spacing w:before="120" w:after="120"/>
              <w:jc w:val="both"/>
              <w:rPr>
                <w:sz w:val="22"/>
                <w:szCs w:val="22"/>
              </w:rPr>
            </w:pPr>
            <w:r w:rsidRPr="006C5296">
              <w:rPr>
                <w:sz w:val="22"/>
                <w:szCs w:val="22"/>
              </w:rPr>
              <w:t xml:space="preserve">Risk is not expected to occur, but would also not be surprised if it did </w:t>
            </w:r>
          </w:p>
        </w:tc>
        <w:tc>
          <w:tcPr>
            <w:tcW w:w="1560" w:type="dxa"/>
            <w:shd w:val="clear" w:color="auto" w:fill="auto"/>
            <w:vAlign w:val="center"/>
          </w:tcPr>
          <w:p w:rsidR="004A2120" w:rsidRPr="006C5296" w:rsidRDefault="004A2120" w:rsidP="007D4B11">
            <w:pPr>
              <w:spacing w:before="120" w:after="120"/>
              <w:jc w:val="center"/>
              <w:rPr>
                <w:rFonts w:cs="Arial"/>
                <w:szCs w:val="22"/>
              </w:rPr>
            </w:pPr>
            <w:r w:rsidRPr="006C5296">
              <w:rPr>
                <w:rFonts w:cs="Arial"/>
                <w:szCs w:val="22"/>
              </w:rPr>
              <w:t>1 in 4 year event</w:t>
            </w:r>
          </w:p>
        </w:tc>
        <w:tc>
          <w:tcPr>
            <w:tcW w:w="1276" w:type="dxa"/>
            <w:shd w:val="clear" w:color="auto" w:fill="auto"/>
            <w:vAlign w:val="center"/>
          </w:tcPr>
          <w:p w:rsidR="004A2120" w:rsidRPr="006C5296" w:rsidRDefault="004A2120" w:rsidP="007D4B11">
            <w:pPr>
              <w:spacing w:before="120" w:after="120"/>
              <w:jc w:val="center"/>
              <w:rPr>
                <w:rFonts w:cs="Arial"/>
                <w:szCs w:val="22"/>
              </w:rPr>
            </w:pPr>
            <w:r w:rsidRPr="006C5296">
              <w:rPr>
                <w:rFonts w:cs="Arial"/>
                <w:szCs w:val="22"/>
              </w:rPr>
              <w:t>20 – 50%</w:t>
            </w:r>
          </w:p>
        </w:tc>
      </w:tr>
      <w:tr w:rsidR="004A2120" w:rsidRPr="002B446E" w:rsidTr="007D4B11">
        <w:tc>
          <w:tcPr>
            <w:tcW w:w="2127" w:type="dxa"/>
            <w:shd w:val="clear" w:color="auto" w:fill="808080"/>
            <w:vAlign w:val="center"/>
          </w:tcPr>
          <w:p w:rsidR="004A2120" w:rsidRPr="006C5296" w:rsidRDefault="004A2120" w:rsidP="007D4B11">
            <w:pPr>
              <w:spacing w:before="120" w:after="120"/>
              <w:jc w:val="both"/>
              <w:rPr>
                <w:rFonts w:cs="Arial"/>
                <w:b/>
                <w:color w:val="FFFFFF"/>
                <w:szCs w:val="22"/>
              </w:rPr>
            </w:pPr>
            <w:r w:rsidRPr="006C5296">
              <w:rPr>
                <w:rFonts w:cs="Arial"/>
                <w:b/>
                <w:color w:val="FFFFFF"/>
                <w:szCs w:val="22"/>
              </w:rPr>
              <w:t>2 – Unlikely</w:t>
            </w:r>
          </w:p>
        </w:tc>
        <w:tc>
          <w:tcPr>
            <w:tcW w:w="6237" w:type="dxa"/>
            <w:shd w:val="clear" w:color="auto" w:fill="auto"/>
            <w:vAlign w:val="center"/>
          </w:tcPr>
          <w:p w:rsidR="004A2120" w:rsidRPr="006C5296" w:rsidRDefault="004A2120" w:rsidP="007D4B11">
            <w:pPr>
              <w:pStyle w:val="Default"/>
              <w:spacing w:before="120" w:after="120"/>
              <w:jc w:val="both"/>
              <w:rPr>
                <w:sz w:val="22"/>
                <w:szCs w:val="22"/>
              </w:rPr>
            </w:pPr>
            <w:r w:rsidRPr="006C5296">
              <w:rPr>
                <w:sz w:val="22"/>
                <w:szCs w:val="22"/>
              </w:rPr>
              <w:t xml:space="preserve">Risk is not expected to occur, would be quite surprised if it did </w:t>
            </w:r>
          </w:p>
        </w:tc>
        <w:tc>
          <w:tcPr>
            <w:tcW w:w="1560" w:type="dxa"/>
            <w:shd w:val="clear" w:color="auto" w:fill="auto"/>
            <w:vAlign w:val="center"/>
          </w:tcPr>
          <w:p w:rsidR="004A2120" w:rsidRPr="006C5296" w:rsidRDefault="004A2120" w:rsidP="007D4B11">
            <w:pPr>
              <w:spacing w:before="120" w:after="120"/>
              <w:jc w:val="center"/>
              <w:rPr>
                <w:rFonts w:cs="Arial"/>
                <w:szCs w:val="22"/>
              </w:rPr>
            </w:pPr>
            <w:r w:rsidRPr="006C5296">
              <w:rPr>
                <w:rFonts w:cs="Arial"/>
                <w:szCs w:val="22"/>
              </w:rPr>
              <w:t>1 in 8 year event</w:t>
            </w:r>
          </w:p>
        </w:tc>
        <w:tc>
          <w:tcPr>
            <w:tcW w:w="1276" w:type="dxa"/>
            <w:shd w:val="clear" w:color="auto" w:fill="auto"/>
            <w:vAlign w:val="center"/>
          </w:tcPr>
          <w:p w:rsidR="004A2120" w:rsidRPr="006C5296" w:rsidRDefault="004A2120" w:rsidP="007D4B11">
            <w:pPr>
              <w:spacing w:before="120" w:after="120"/>
              <w:jc w:val="center"/>
              <w:rPr>
                <w:rFonts w:cs="Arial"/>
                <w:szCs w:val="22"/>
              </w:rPr>
            </w:pPr>
            <w:r w:rsidRPr="006C5296">
              <w:rPr>
                <w:rFonts w:cs="Arial"/>
                <w:szCs w:val="22"/>
              </w:rPr>
              <w:t>5 – 20%</w:t>
            </w:r>
          </w:p>
        </w:tc>
      </w:tr>
      <w:tr w:rsidR="004A2120" w:rsidRPr="002B446E" w:rsidTr="007D4B11">
        <w:tc>
          <w:tcPr>
            <w:tcW w:w="2127" w:type="dxa"/>
            <w:shd w:val="clear" w:color="auto" w:fill="808080"/>
            <w:vAlign w:val="center"/>
          </w:tcPr>
          <w:p w:rsidR="004A2120" w:rsidRPr="006C5296" w:rsidRDefault="004A2120" w:rsidP="007D4B11">
            <w:pPr>
              <w:spacing w:before="120" w:after="120"/>
              <w:jc w:val="both"/>
              <w:rPr>
                <w:rFonts w:cs="Arial"/>
                <w:b/>
                <w:color w:val="FFFFFF"/>
                <w:szCs w:val="22"/>
              </w:rPr>
            </w:pPr>
            <w:r w:rsidRPr="006C5296">
              <w:rPr>
                <w:rFonts w:cs="Arial"/>
                <w:b/>
                <w:color w:val="FFFFFF"/>
                <w:szCs w:val="22"/>
              </w:rPr>
              <w:t>1 – Rare</w:t>
            </w:r>
          </w:p>
        </w:tc>
        <w:tc>
          <w:tcPr>
            <w:tcW w:w="6237" w:type="dxa"/>
            <w:shd w:val="clear" w:color="auto" w:fill="auto"/>
            <w:vAlign w:val="center"/>
          </w:tcPr>
          <w:p w:rsidR="004A2120" w:rsidRPr="006C5296" w:rsidRDefault="004A2120" w:rsidP="007D4B11">
            <w:pPr>
              <w:pStyle w:val="Default"/>
              <w:spacing w:before="120" w:after="120"/>
              <w:jc w:val="both"/>
              <w:rPr>
                <w:sz w:val="22"/>
                <w:szCs w:val="22"/>
              </w:rPr>
            </w:pPr>
            <w:r w:rsidRPr="006C5296">
              <w:rPr>
                <w:sz w:val="22"/>
                <w:szCs w:val="22"/>
              </w:rPr>
              <w:t xml:space="preserve">Would be very surprised if the risk occurred </w:t>
            </w:r>
          </w:p>
        </w:tc>
        <w:tc>
          <w:tcPr>
            <w:tcW w:w="1560" w:type="dxa"/>
            <w:shd w:val="clear" w:color="auto" w:fill="auto"/>
            <w:vAlign w:val="center"/>
          </w:tcPr>
          <w:p w:rsidR="004A2120" w:rsidRPr="006C5296" w:rsidRDefault="004A2120" w:rsidP="007D4B11">
            <w:pPr>
              <w:spacing w:before="120" w:after="120"/>
              <w:jc w:val="center"/>
              <w:rPr>
                <w:rFonts w:cs="Arial"/>
                <w:szCs w:val="22"/>
              </w:rPr>
            </w:pPr>
            <w:r w:rsidRPr="006C5296">
              <w:rPr>
                <w:rFonts w:cs="Arial"/>
                <w:szCs w:val="22"/>
              </w:rPr>
              <w:t>1 in 20 year event or less</w:t>
            </w:r>
          </w:p>
        </w:tc>
        <w:tc>
          <w:tcPr>
            <w:tcW w:w="1276" w:type="dxa"/>
            <w:shd w:val="clear" w:color="auto" w:fill="auto"/>
            <w:vAlign w:val="center"/>
          </w:tcPr>
          <w:p w:rsidR="004A2120" w:rsidRPr="006C5296" w:rsidRDefault="004A2120" w:rsidP="007D4B11">
            <w:pPr>
              <w:spacing w:before="120" w:after="120"/>
              <w:jc w:val="center"/>
              <w:rPr>
                <w:rFonts w:cs="Arial"/>
                <w:szCs w:val="22"/>
              </w:rPr>
            </w:pPr>
            <w:r w:rsidRPr="006C5296">
              <w:rPr>
                <w:rFonts w:cs="Arial"/>
                <w:szCs w:val="22"/>
              </w:rPr>
              <w:t>&lt; 5%</w:t>
            </w:r>
          </w:p>
        </w:tc>
      </w:tr>
    </w:tbl>
    <w:p w:rsidR="004A2120" w:rsidRDefault="004A2120" w:rsidP="004A2120">
      <w:pPr>
        <w:tabs>
          <w:tab w:val="left" w:pos="1134"/>
        </w:tabs>
        <w:ind w:left="1134" w:right="-374" w:hanging="1134"/>
        <w:rPr>
          <w:rFonts w:cs="Arial"/>
          <w:b/>
          <w:sz w:val="28"/>
          <w:szCs w:val="28"/>
        </w:rPr>
      </w:pPr>
    </w:p>
    <w:p w:rsidR="004A2120" w:rsidRPr="009B70D9" w:rsidRDefault="004A2120" w:rsidP="004A2120">
      <w:pPr>
        <w:tabs>
          <w:tab w:val="left" w:pos="1134"/>
        </w:tabs>
        <w:ind w:left="1134" w:right="-374" w:hanging="1134"/>
        <w:rPr>
          <w:rFonts w:cs="Arial"/>
          <w:sz w:val="24"/>
          <w:szCs w:val="24"/>
        </w:rPr>
      </w:pPr>
      <w:r w:rsidRPr="007D4B11">
        <w:rPr>
          <w:rFonts w:cs="Arial"/>
          <w:b/>
          <w:sz w:val="24"/>
          <w:szCs w:val="24"/>
          <w:highlight w:val="yellow"/>
        </w:rPr>
        <w:t xml:space="preserve">Step 3: </w:t>
      </w:r>
      <w:r w:rsidRPr="007D4B11">
        <w:rPr>
          <w:rFonts w:cs="Arial"/>
          <w:b/>
          <w:sz w:val="24"/>
          <w:szCs w:val="24"/>
          <w:highlight w:val="yellow"/>
        </w:rPr>
        <w:tab/>
      </w:r>
      <w:r w:rsidRPr="007D4B11">
        <w:rPr>
          <w:rFonts w:cs="Arial"/>
          <w:sz w:val="24"/>
          <w:szCs w:val="24"/>
          <w:highlight w:val="yellow"/>
        </w:rPr>
        <w:t>Plot the Inherent risk rating on the Risk Matrix below.</w:t>
      </w:r>
    </w:p>
    <w:p w:rsidR="004A2120" w:rsidRDefault="004A2120" w:rsidP="004A2120">
      <w:pPr>
        <w:tabs>
          <w:tab w:val="left" w:pos="1134"/>
        </w:tabs>
        <w:ind w:left="1134" w:right="-374" w:hanging="1134"/>
        <w:rPr>
          <w:rFonts w:cs="Arial"/>
          <w:szCs w:val="22"/>
        </w:rPr>
      </w:pPr>
    </w:p>
    <w:p w:rsidR="004A2120" w:rsidRDefault="004A2120" w:rsidP="004A2120">
      <w:pPr>
        <w:jc w:val="center"/>
        <w:rPr>
          <w:noProof/>
        </w:rPr>
      </w:pPr>
      <w:r w:rsidRPr="002504FE">
        <w:rPr>
          <w:noProof/>
        </w:rPr>
        <w:drawing>
          <wp:inline distT="0" distB="0" distL="0" distR="0">
            <wp:extent cx="5280660"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0660" cy="4419600"/>
                    </a:xfrm>
                    <a:prstGeom prst="rect">
                      <a:avLst/>
                    </a:prstGeom>
                    <a:noFill/>
                    <a:ln>
                      <a:noFill/>
                    </a:ln>
                  </pic:spPr>
                </pic:pic>
              </a:graphicData>
            </a:graphic>
          </wp:inline>
        </w:drawing>
      </w:r>
    </w:p>
    <w:p w:rsidR="004A2120" w:rsidRDefault="004A2120" w:rsidP="004A2120">
      <w:pPr>
        <w:jc w:val="center"/>
        <w:rPr>
          <w:noProof/>
        </w:rPr>
        <w:sectPr w:rsidR="004A2120" w:rsidSect="007D4B11">
          <w:pgSz w:w="11907" w:h="16840" w:code="9"/>
          <w:pgMar w:top="680" w:right="709" w:bottom="567" w:left="232" w:header="294" w:footer="0" w:gutter="0"/>
          <w:pgNumType w:start="6"/>
          <w:cols w:space="720"/>
          <w:docGrid w:linePitch="299"/>
        </w:sectPr>
      </w:pPr>
    </w:p>
    <w:p w:rsidR="004A2120" w:rsidRDefault="004A2120" w:rsidP="004A2120">
      <w:pPr>
        <w:tabs>
          <w:tab w:val="left" w:pos="1134"/>
        </w:tabs>
        <w:ind w:left="1134" w:right="-374" w:hanging="1134"/>
        <w:rPr>
          <w:rFonts w:cs="Arial"/>
          <w:b/>
          <w:sz w:val="28"/>
          <w:szCs w:val="28"/>
        </w:rPr>
      </w:pPr>
    </w:p>
    <w:p w:rsidR="004A2120" w:rsidRPr="009B70D9" w:rsidRDefault="004A2120" w:rsidP="004A2120">
      <w:pPr>
        <w:tabs>
          <w:tab w:val="left" w:pos="1134"/>
        </w:tabs>
        <w:ind w:left="1134" w:right="-374" w:hanging="1134"/>
        <w:rPr>
          <w:rFonts w:cs="Arial"/>
          <w:sz w:val="24"/>
          <w:szCs w:val="24"/>
        </w:rPr>
      </w:pPr>
      <w:r w:rsidRPr="007D4B11">
        <w:rPr>
          <w:rFonts w:cs="Arial"/>
          <w:b/>
          <w:sz w:val="24"/>
          <w:szCs w:val="24"/>
          <w:highlight w:val="yellow"/>
        </w:rPr>
        <w:t xml:space="preserve">Step 4: </w:t>
      </w:r>
      <w:r w:rsidRPr="007D4B11">
        <w:rPr>
          <w:rFonts w:cs="Arial"/>
          <w:b/>
          <w:sz w:val="24"/>
          <w:szCs w:val="24"/>
          <w:highlight w:val="yellow"/>
        </w:rPr>
        <w:tab/>
      </w:r>
      <w:r w:rsidRPr="007D4B11">
        <w:rPr>
          <w:rFonts w:cs="Arial"/>
          <w:sz w:val="24"/>
          <w:szCs w:val="24"/>
          <w:highlight w:val="yellow"/>
        </w:rPr>
        <w:t>Confirm key controls to treat the risk (consider preventative, detective and responsive controls).</w:t>
      </w:r>
    </w:p>
    <w:p w:rsidR="004A2120" w:rsidRPr="009B70D9" w:rsidRDefault="004A2120" w:rsidP="004A2120">
      <w:pPr>
        <w:tabs>
          <w:tab w:val="left" w:pos="1134"/>
        </w:tabs>
        <w:ind w:left="1134" w:right="-374" w:hanging="1134"/>
        <w:rPr>
          <w:rFonts w:cs="Arial"/>
          <w:sz w:val="24"/>
          <w:szCs w:val="24"/>
        </w:rPr>
      </w:pPr>
    </w:p>
    <w:p w:rsidR="004A2120" w:rsidRPr="009B70D9" w:rsidRDefault="004A2120" w:rsidP="004A2120">
      <w:pPr>
        <w:tabs>
          <w:tab w:val="left" w:pos="1134"/>
        </w:tabs>
        <w:ind w:left="1134" w:right="-374" w:hanging="1134"/>
        <w:rPr>
          <w:sz w:val="24"/>
          <w:szCs w:val="24"/>
        </w:rPr>
      </w:pPr>
      <w:r w:rsidRPr="007D4B11">
        <w:rPr>
          <w:rFonts w:cs="Arial"/>
          <w:b/>
          <w:sz w:val="24"/>
          <w:szCs w:val="24"/>
          <w:highlight w:val="yellow"/>
        </w:rPr>
        <w:t xml:space="preserve">Step 5: </w:t>
      </w:r>
      <w:r w:rsidRPr="007D4B11">
        <w:rPr>
          <w:rFonts w:cs="Arial"/>
          <w:b/>
          <w:sz w:val="24"/>
          <w:szCs w:val="24"/>
          <w:highlight w:val="yellow"/>
        </w:rPr>
        <w:tab/>
      </w:r>
      <w:r w:rsidRPr="007D4B11">
        <w:rPr>
          <w:rFonts w:cs="Arial"/>
          <w:sz w:val="24"/>
          <w:szCs w:val="24"/>
          <w:highlight w:val="yellow"/>
        </w:rPr>
        <w:t>Repeat steps 1-3 to analyse and assess the Residual Risk (i.e. risk after identified controls are applied).</w:t>
      </w:r>
    </w:p>
    <w:p w:rsidR="004A2120" w:rsidRDefault="004A2120" w:rsidP="004A2120">
      <w:pPr>
        <w:jc w:val="center"/>
      </w:pPr>
    </w:p>
    <w:p w:rsidR="004A2120" w:rsidRDefault="004A2120" w:rsidP="004A2120">
      <w:pPr>
        <w:jc w:val="center"/>
      </w:pPr>
    </w:p>
    <w:tbl>
      <w:tblPr>
        <w:tblW w:w="10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557"/>
        <w:gridCol w:w="1885"/>
      </w:tblGrid>
      <w:tr w:rsidR="004A2120" w:rsidRPr="0083318C" w:rsidTr="007D4B11">
        <w:trPr>
          <w:trHeight w:val="523"/>
        </w:trPr>
        <w:tc>
          <w:tcPr>
            <w:tcW w:w="10874" w:type="dxa"/>
            <w:gridSpan w:val="3"/>
            <w:shd w:val="clear" w:color="auto" w:fill="808080"/>
          </w:tcPr>
          <w:p w:rsidR="004A2120" w:rsidRPr="0083318C" w:rsidRDefault="004A2120" w:rsidP="007D4B11">
            <w:pPr>
              <w:spacing w:before="120" w:after="120"/>
              <w:jc w:val="center"/>
              <w:rPr>
                <w:rFonts w:cs="Arial"/>
                <w:b/>
                <w:color w:val="FFFFFF"/>
                <w:sz w:val="24"/>
                <w:szCs w:val="24"/>
              </w:rPr>
            </w:pPr>
            <w:r w:rsidRPr="0083318C">
              <w:rPr>
                <w:rFonts w:cs="Arial"/>
                <w:b/>
                <w:color w:val="FFFFFF"/>
                <w:sz w:val="24"/>
                <w:szCs w:val="24"/>
              </w:rPr>
              <w:t>HIERARCHY OF CONTROLS</w:t>
            </w:r>
          </w:p>
        </w:tc>
      </w:tr>
      <w:tr w:rsidR="004A2120" w:rsidRPr="0083318C" w:rsidTr="007D4B11">
        <w:trPr>
          <w:trHeight w:val="511"/>
        </w:trPr>
        <w:tc>
          <w:tcPr>
            <w:tcW w:w="2432" w:type="dxa"/>
            <w:shd w:val="clear" w:color="auto" w:fill="808080"/>
            <w:vAlign w:val="center"/>
          </w:tcPr>
          <w:p w:rsidR="004A2120" w:rsidRPr="006C5296" w:rsidRDefault="004A2120" w:rsidP="007D4B11">
            <w:pPr>
              <w:rPr>
                <w:rFonts w:cs="Arial"/>
                <w:b/>
                <w:color w:val="FFFFFF"/>
                <w:szCs w:val="22"/>
              </w:rPr>
            </w:pPr>
            <w:r w:rsidRPr="006C5296">
              <w:rPr>
                <w:rFonts w:cs="Arial"/>
                <w:b/>
                <w:color w:val="FFFFFF"/>
                <w:szCs w:val="22"/>
              </w:rPr>
              <w:t>Elimination</w:t>
            </w:r>
          </w:p>
        </w:tc>
        <w:tc>
          <w:tcPr>
            <w:tcW w:w="6557" w:type="dxa"/>
            <w:shd w:val="clear" w:color="auto" w:fill="auto"/>
            <w:vAlign w:val="center"/>
          </w:tcPr>
          <w:p w:rsidR="004A2120" w:rsidRPr="0083318C" w:rsidRDefault="004A2120" w:rsidP="007D4B11">
            <w:pPr>
              <w:rPr>
                <w:rFonts w:cs="Arial"/>
                <w:szCs w:val="22"/>
              </w:rPr>
            </w:pPr>
            <w:r w:rsidRPr="0083318C">
              <w:rPr>
                <w:rFonts w:cs="Arial"/>
                <w:szCs w:val="22"/>
              </w:rPr>
              <w:t>Remove the risk from the process by eliminating the step in the process – i.e. do not do it.</w:t>
            </w:r>
          </w:p>
        </w:tc>
        <w:tc>
          <w:tcPr>
            <w:tcW w:w="1884" w:type="dxa"/>
            <w:shd w:val="clear" w:color="auto" w:fill="auto"/>
          </w:tcPr>
          <w:p w:rsidR="004A2120" w:rsidRPr="0083318C" w:rsidRDefault="004A2120" w:rsidP="007D4B11">
            <w:pPr>
              <w:jc w:val="center"/>
              <w:rPr>
                <w:rFonts w:cs="Arial"/>
                <w:b/>
                <w:szCs w:val="22"/>
              </w:rPr>
            </w:pPr>
            <w:r w:rsidRPr="0083318C">
              <w:rPr>
                <w:rFonts w:cs="Arial"/>
                <w:b/>
                <w:szCs w:val="22"/>
              </w:rPr>
              <w:t>MOST PREFERABLE</w:t>
            </w:r>
          </w:p>
        </w:tc>
      </w:tr>
      <w:tr w:rsidR="004A2120" w:rsidRPr="0083318C" w:rsidTr="007D4B11">
        <w:trPr>
          <w:trHeight w:val="511"/>
        </w:trPr>
        <w:tc>
          <w:tcPr>
            <w:tcW w:w="2432" w:type="dxa"/>
            <w:shd w:val="clear" w:color="auto" w:fill="808080"/>
            <w:vAlign w:val="center"/>
          </w:tcPr>
          <w:p w:rsidR="004A2120" w:rsidRPr="006C5296" w:rsidRDefault="004A2120" w:rsidP="007D4B11">
            <w:pPr>
              <w:rPr>
                <w:rFonts w:cs="Arial"/>
                <w:b/>
                <w:color w:val="FFFFFF"/>
                <w:szCs w:val="22"/>
              </w:rPr>
            </w:pPr>
            <w:r w:rsidRPr="006C5296">
              <w:rPr>
                <w:rFonts w:cs="Arial"/>
                <w:b/>
                <w:color w:val="FFFFFF"/>
                <w:szCs w:val="22"/>
              </w:rPr>
              <w:t>Substitution</w:t>
            </w:r>
          </w:p>
        </w:tc>
        <w:tc>
          <w:tcPr>
            <w:tcW w:w="6557" w:type="dxa"/>
            <w:shd w:val="clear" w:color="auto" w:fill="auto"/>
            <w:vAlign w:val="center"/>
          </w:tcPr>
          <w:p w:rsidR="004A2120" w:rsidRPr="0083318C" w:rsidRDefault="004A2120" w:rsidP="007D4B11">
            <w:pPr>
              <w:rPr>
                <w:rFonts w:cs="Arial"/>
                <w:szCs w:val="22"/>
              </w:rPr>
            </w:pPr>
            <w:r w:rsidRPr="0083318C">
              <w:rPr>
                <w:rFonts w:cs="Arial"/>
                <w:szCs w:val="22"/>
              </w:rPr>
              <w:t>Reduce risk by changing processes, materials or equipment to something that does the job more safely</w:t>
            </w:r>
          </w:p>
        </w:tc>
        <w:tc>
          <w:tcPr>
            <w:tcW w:w="1884" w:type="dxa"/>
            <w:vMerge w:val="restart"/>
            <w:shd w:val="clear" w:color="auto" w:fill="auto"/>
          </w:tcPr>
          <w:p w:rsidR="004A2120" w:rsidRPr="0083318C" w:rsidRDefault="004A2120" w:rsidP="007D4B11">
            <w:pPr>
              <w:rPr>
                <w:rFonts w:cs="Arial"/>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357505</wp:posOffset>
                      </wp:positionH>
                      <wp:positionV relativeFrom="paragraph">
                        <wp:posOffset>57785</wp:posOffset>
                      </wp:positionV>
                      <wp:extent cx="342900" cy="800100"/>
                      <wp:effectExtent l="19050" t="0" r="38100" b="38100"/>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downArrow">
                                <a:avLst>
                                  <a:gd name="adj1" fmla="val 50000"/>
                                  <a:gd name="adj2" fmla="val 58333"/>
                                </a:avLst>
                              </a:prstGeom>
                              <a:gradFill rotWithShape="1">
                                <a:gsLst>
                                  <a:gs pos="0">
                                    <a:srgbClr val="808080">
                                      <a:gamma/>
                                      <a:shade val="46275"/>
                                      <a:invGamma/>
                                    </a:srgbClr>
                                  </a:gs>
                                  <a:gs pos="100000">
                                    <a:srgbClr val="80808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4DB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8.15pt;margin-top:4.55pt;width:2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KDngIAAFUFAAAOAAAAZHJzL2Uyb0RvYy54bWysVG1v0zAQ/o7Ef7D8nSVN071ES6dpYxPS&#10;gEkD8fkaO43Bb9hu0/HrOdtp6YBPiFZybN/57rnnOfvyaqck2XLnhdEtnZ2UlHDdGSb0uqWfP929&#10;OafEB9AMpNG8pc/c06vl61eXo214ZQYjGXcEg2jfjLalQwi2KQrfDVyBPzGWazT2xikIuHTrgjkY&#10;MbqSRVWWp8VoHLPOdNx73L3NRrpM8fued+Fj33seiGwpYgtpdGlcxbFYXkKzdmAH0U0w4B9QKBAa&#10;kx5C3UIAsnHij1BKdM5404eTzqjC9L3oeKoBq5mVv1XzNIDlqRYkx9sDTf7/he0+bB8dEaylNSUa&#10;FEp0a0ZNrp0zI6kjP6P1Dbo92UcXK/T2wXTfPNHmZgC95slz4MAQ1Sz6Fy8OxIXHo2Q1vjcMw8Mm&#10;mETVrncqBkQSyC4p8nxQhO8C6XBzXlcXJerWoem8RIaSYgU0+8PW+XDPjSJx0lKG2BOglAG2Dz4k&#10;VdhUG7CvM0p6JVHkLUiyKPE3NcGRT/XC53w+n6fCoJkiIoB94kl0diekJM6ELyIMSbfIRjL6PQhP&#10;rEGSyrTt3Xp1Ix1BFLG0+M/uoBSkrvQDMJ7t9Wl1tsgwhd7eTy6IYoqCpGPr+ZwuZ0GqYmlx62+p&#10;ok75SPpMEKXQBDVt6aLOx4nvQHLsjqxs6u9UaowrNRlberGoFjmNkeJge5Ezxdor54/dlAh4/aVQ&#10;Sd4IOJUe2+mtZmkeQMg8R6RST/0VWyq35sqwZ2wvpD71EL5FOBmM+0HJiPe6pf77BhynRL7TyP7F&#10;rK7jQ5AW9eKswoU7tqyOLaA7DNXSQJGXOL0J+fHYWCfWA2bKImtzjW3dixB5jS2fUU0LvLuZ7vzO&#10;xMfheJ28fr2Gy58AAAD//wMAUEsDBBQABgAIAAAAIQCxORDl3AAAAAgBAAAPAAAAZHJzL2Rvd25y&#10;ZXYueG1sTI/BTsMwEETvSPyDtUjcqJNWrUoap0IITqgHAhJXN94mae11sN00/D3bE9x2NKPZN+V2&#10;claMGGLvSUE+y0AgNd701Cr4/Hh9WIOISZPR1hMq+MEI2+r2ptSF8Rd6x7FOreASioVW0KU0FFLG&#10;pkOn48wPSOwdfHA6sQytNEFfuNxZOc+ylXS6J/7Q6QGfO2xO9dkpeBntm5mH4/D1XUdc23oXj4ed&#10;Uvd309MGRMIp/YXhis/oUDHT3p/JRGEVLFcLTip4zEFc7TxjvedjscxBVqX8P6D6BQAA//8DAFBL&#10;AQItABQABgAIAAAAIQC2gziS/gAAAOEBAAATAAAAAAAAAAAAAAAAAAAAAABbQ29udGVudF9UeXBl&#10;c10ueG1sUEsBAi0AFAAGAAgAAAAhADj9If/WAAAAlAEAAAsAAAAAAAAAAAAAAAAALwEAAF9yZWxz&#10;Ly5yZWxzUEsBAi0AFAAGAAgAAAAhAALPgoOeAgAAVQUAAA4AAAAAAAAAAAAAAAAALgIAAGRycy9l&#10;Mm9Eb2MueG1sUEsBAi0AFAAGAAgAAAAhALE5EOXcAAAACAEAAA8AAAAAAAAAAAAAAAAA+AQAAGRy&#10;cy9kb3ducmV2LnhtbFBLBQYAAAAABAAEAPMAAAABBgAAAAA=&#10;" fillcolor="#3b3b3b">
                      <v:fill color2="gray" rotate="t" focus="100%" type="gradient"/>
                    </v:shape>
                  </w:pict>
                </mc:Fallback>
              </mc:AlternateContent>
            </w:r>
          </w:p>
        </w:tc>
      </w:tr>
      <w:tr w:rsidR="004A2120" w:rsidRPr="0083318C" w:rsidTr="007D4B11">
        <w:trPr>
          <w:trHeight w:val="511"/>
        </w:trPr>
        <w:tc>
          <w:tcPr>
            <w:tcW w:w="2432" w:type="dxa"/>
            <w:shd w:val="clear" w:color="auto" w:fill="808080"/>
            <w:vAlign w:val="center"/>
          </w:tcPr>
          <w:p w:rsidR="004A2120" w:rsidRPr="006C5296" w:rsidRDefault="004A2120" w:rsidP="007D4B11">
            <w:pPr>
              <w:rPr>
                <w:rFonts w:cs="Arial"/>
                <w:b/>
                <w:color w:val="FFFFFF"/>
                <w:szCs w:val="22"/>
              </w:rPr>
            </w:pPr>
            <w:r w:rsidRPr="006C5296">
              <w:rPr>
                <w:rFonts w:cs="Arial"/>
                <w:b/>
                <w:color w:val="FFFFFF"/>
                <w:szCs w:val="22"/>
              </w:rPr>
              <w:t>Isolation</w:t>
            </w:r>
          </w:p>
        </w:tc>
        <w:tc>
          <w:tcPr>
            <w:tcW w:w="6557" w:type="dxa"/>
            <w:shd w:val="clear" w:color="auto" w:fill="auto"/>
            <w:vAlign w:val="center"/>
          </w:tcPr>
          <w:p w:rsidR="004A2120" w:rsidRPr="0083318C" w:rsidRDefault="004A2120" w:rsidP="007D4B11">
            <w:pPr>
              <w:rPr>
                <w:rFonts w:cs="Arial"/>
                <w:szCs w:val="22"/>
              </w:rPr>
            </w:pPr>
            <w:r w:rsidRPr="0083318C">
              <w:rPr>
                <w:rFonts w:cs="Arial"/>
                <w:szCs w:val="22"/>
              </w:rPr>
              <w:t>Put in place physical preventative mechanisms – i.e. locks, alarms, lights, ventilation, guards &amp; barriers</w:t>
            </w:r>
          </w:p>
        </w:tc>
        <w:tc>
          <w:tcPr>
            <w:tcW w:w="1884" w:type="dxa"/>
            <w:vMerge/>
            <w:shd w:val="clear" w:color="auto" w:fill="auto"/>
          </w:tcPr>
          <w:p w:rsidR="004A2120" w:rsidRPr="0083318C" w:rsidRDefault="004A2120" w:rsidP="007D4B11">
            <w:pPr>
              <w:rPr>
                <w:rFonts w:cs="Arial"/>
                <w:szCs w:val="22"/>
              </w:rPr>
            </w:pPr>
          </w:p>
        </w:tc>
      </w:tr>
      <w:tr w:rsidR="004A2120" w:rsidRPr="0083318C" w:rsidTr="007D4B11">
        <w:trPr>
          <w:trHeight w:val="511"/>
        </w:trPr>
        <w:tc>
          <w:tcPr>
            <w:tcW w:w="2432" w:type="dxa"/>
            <w:shd w:val="clear" w:color="auto" w:fill="808080"/>
            <w:vAlign w:val="center"/>
          </w:tcPr>
          <w:p w:rsidR="004A2120" w:rsidRPr="006C5296" w:rsidRDefault="004A2120" w:rsidP="007D4B11">
            <w:pPr>
              <w:rPr>
                <w:rFonts w:cs="Arial"/>
                <w:b/>
                <w:color w:val="FFFFFF"/>
                <w:szCs w:val="22"/>
              </w:rPr>
            </w:pPr>
            <w:r w:rsidRPr="006C5296">
              <w:rPr>
                <w:rFonts w:cs="Arial"/>
                <w:b/>
                <w:color w:val="FFFFFF"/>
                <w:szCs w:val="22"/>
              </w:rPr>
              <w:t>Engineering Control</w:t>
            </w:r>
          </w:p>
        </w:tc>
        <w:tc>
          <w:tcPr>
            <w:tcW w:w="6557" w:type="dxa"/>
            <w:shd w:val="clear" w:color="auto" w:fill="auto"/>
            <w:vAlign w:val="center"/>
          </w:tcPr>
          <w:p w:rsidR="004A2120" w:rsidRPr="0083318C" w:rsidRDefault="004A2120" w:rsidP="007D4B11">
            <w:pPr>
              <w:rPr>
                <w:rFonts w:cs="Arial"/>
                <w:szCs w:val="22"/>
              </w:rPr>
            </w:pPr>
            <w:r w:rsidRPr="0083318C">
              <w:rPr>
                <w:rFonts w:cs="Arial"/>
                <w:szCs w:val="22"/>
              </w:rPr>
              <w:t>Minimise the risk by engineering means – i.e. use a mechanical lifting device rather than manual handling techniques</w:t>
            </w:r>
          </w:p>
        </w:tc>
        <w:tc>
          <w:tcPr>
            <w:tcW w:w="1884" w:type="dxa"/>
            <w:vMerge/>
            <w:shd w:val="clear" w:color="auto" w:fill="auto"/>
          </w:tcPr>
          <w:p w:rsidR="004A2120" w:rsidRPr="0083318C" w:rsidRDefault="004A2120" w:rsidP="007D4B11">
            <w:pPr>
              <w:rPr>
                <w:rFonts w:cs="Arial"/>
                <w:szCs w:val="22"/>
              </w:rPr>
            </w:pPr>
          </w:p>
        </w:tc>
      </w:tr>
      <w:tr w:rsidR="004A2120" w:rsidRPr="0083318C" w:rsidTr="007D4B11">
        <w:trPr>
          <w:trHeight w:val="766"/>
        </w:trPr>
        <w:tc>
          <w:tcPr>
            <w:tcW w:w="2432" w:type="dxa"/>
            <w:shd w:val="clear" w:color="auto" w:fill="808080"/>
            <w:vAlign w:val="center"/>
          </w:tcPr>
          <w:p w:rsidR="004A2120" w:rsidRPr="006C5296" w:rsidRDefault="004A2120" w:rsidP="007D4B11">
            <w:pPr>
              <w:rPr>
                <w:rFonts w:cs="Arial"/>
                <w:b/>
                <w:color w:val="FFFFFF"/>
                <w:szCs w:val="22"/>
              </w:rPr>
            </w:pPr>
            <w:r w:rsidRPr="006C5296">
              <w:rPr>
                <w:rFonts w:cs="Arial"/>
                <w:b/>
                <w:color w:val="FFFFFF"/>
                <w:szCs w:val="22"/>
              </w:rPr>
              <w:t>Administrative Control</w:t>
            </w:r>
          </w:p>
        </w:tc>
        <w:tc>
          <w:tcPr>
            <w:tcW w:w="6557" w:type="dxa"/>
            <w:shd w:val="clear" w:color="auto" w:fill="auto"/>
            <w:vAlign w:val="center"/>
          </w:tcPr>
          <w:p w:rsidR="004A2120" w:rsidRPr="0083318C" w:rsidRDefault="004A2120" w:rsidP="007D4B11">
            <w:pPr>
              <w:rPr>
                <w:rFonts w:cs="Arial"/>
                <w:szCs w:val="22"/>
              </w:rPr>
            </w:pPr>
            <w:r w:rsidRPr="0083318C">
              <w:rPr>
                <w:rFonts w:cs="Arial"/>
                <w:szCs w:val="22"/>
              </w:rPr>
              <w:t>Develop and implement work procedures – i.e. Safe Operating Procedures, training, direction, supervision, job rotation, consultation</w:t>
            </w:r>
          </w:p>
        </w:tc>
        <w:tc>
          <w:tcPr>
            <w:tcW w:w="1884" w:type="dxa"/>
            <w:vMerge/>
            <w:shd w:val="clear" w:color="auto" w:fill="auto"/>
          </w:tcPr>
          <w:p w:rsidR="004A2120" w:rsidRPr="0083318C" w:rsidRDefault="004A2120" w:rsidP="007D4B11">
            <w:pPr>
              <w:rPr>
                <w:rFonts w:cs="Arial"/>
                <w:szCs w:val="22"/>
              </w:rPr>
            </w:pPr>
          </w:p>
        </w:tc>
      </w:tr>
      <w:tr w:rsidR="004A2120" w:rsidRPr="0083318C" w:rsidTr="007D4B11">
        <w:trPr>
          <w:trHeight w:val="766"/>
        </w:trPr>
        <w:tc>
          <w:tcPr>
            <w:tcW w:w="2432" w:type="dxa"/>
            <w:shd w:val="clear" w:color="auto" w:fill="808080"/>
            <w:vAlign w:val="center"/>
          </w:tcPr>
          <w:p w:rsidR="004A2120" w:rsidRPr="006C5296" w:rsidRDefault="004A2120" w:rsidP="007D4B11">
            <w:pPr>
              <w:rPr>
                <w:rFonts w:cs="Arial"/>
                <w:b/>
                <w:color w:val="FFFFFF"/>
                <w:szCs w:val="22"/>
              </w:rPr>
            </w:pPr>
            <w:r w:rsidRPr="006C5296">
              <w:rPr>
                <w:rFonts w:cs="Arial"/>
                <w:b/>
                <w:color w:val="FFFFFF"/>
                <w:szCs w:val="22"/>
              </w:rPr>
              <w:t>Personal Protective Equipment</w:t>
            </w:r>
          </w:p>
        </w:tc>
        <w:tc>
          <w:tcPr>
            <w:tcW w:w="6557" w:type="dxa"/>
            <w:shd w:val="clear" w:color="auto" w:fill="auto"/>
            <w:vAlign w:val="center"/>
          </w:tcPr>
          <w:p w:rsidR="004A2120" w:rsidRPr="0083318C" w:rsidRDefault="004A2120" w:rsidP="007D4B11">
            <w:pPr>
              <w:rPr>
                <w:rFonts w:cs="Arial"/>
                <w:szCs w:val="22"/>
              </w:rPr>
            </w:pPr>
            <w:r w:rsidRPr="0083318C">
              <w:rPr>
                <w:rFonts w:cs="Arial"/>
                <w:szCs w:val="22"/>
              </w:rPr>
              <w:t xml:space="preserve">Accept the initial hazards and protect personnel by using personal protective equipment to reduce the risk – i.e. safety glasses, ear muffs </w:t>
            </w:r>
          </w:p>
        </w:tc>
        <w:tc>
          <w:tcPr>
            <w:tcW w:w="1884" w:type="dxa"/>
            <w:shd w:val="clear" w:color="auto" w:fill="auto"/>
          </w:tcPr>
          <w:p w:rsidR="004A2120" w:rsidRPr="0083318C" w:rsidRDefault="004A2120" w:rsidP="007D4B11">
            <w:pPr>
              <w:jc w:val="center"/>
              <w:rPr>
                <w:rFonts w:cs="Arial"/>
                <w:b/>
                <w:szCs w:val="22"/>
              </w:rPr>
            </w:pPr>
            <w:r w:rsidRPr="0083318C">
              <w:rPr>
                <w:rFonts w:cs="Arial"/>
                <w:b/>
                <w:szCs w:val="22"/>
              </w:rPr>
              <w:t>LEAST PREFERABLE</w:t>
            </w:r>
          </w:p>
        </w:tc>
      </w:tr>
    </w:tbl>
    <w:p w:rsidR="004A2120" w:rsidRPr="00EE3B0C" w:rsidRDefault="004A2120" w:rsidP="007D4B11">
      <w:pPr>
        <w:tabs>
          <w:tab w:val="left" w:pos="720"/>
        </w:tabs>
        <w:spacing w:after="120"/>
        <w:rPr>
          <w:rFonts w:cs="Arial"/>
          <w:sz w:val="20"/>
        </w:rPr>
      </w:pP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222"/>
      </w:tblGrid>
      <w:tr w:rsidR="004A2120" w:rsidRPr="003123FC" w:rsidTr="007D4B11">
        <w:trPr>
          <w:trHeight w:val="1333"/>
        </w:trPr>
        <w:tc>
          <w:tcPr>
            <w:tcW w:w="1271" w:type="dxa"/>
            <w:shd w:val="clear" w:color="auto" w:fill="808080"/>
            <w:vAlign w:val="center"/>
          </w:tcPr>
          <w:p w:rsidR="004A2120" w:rsidRPr="006C5296" w:rsidRDefault="004A2120">
            <w:pPr>
              <w:jc w:val="center"/>
              <w:rPr>
                <w:rFonts w:cs="Arial"/>
                <w:b/>
                <w:color w:val="FFFFFF"/>
                <w:sz w:val="24"/>
              </w:rPr>
            </w:pPr>
            <w:r w:rsidRPr="006C5296">
              <w:rPr>
                <w:rFonts w:cs="Arial"/>
                <w:b/>
                <w:color w:val="FFFFFF"/>
                <w:sz w:val="24"/>
              </w:rPr>
              <w:t>Residual Risk Rating</w:t>
            </w:r>
          </w:p>
        </w:tc>
        <w:tc>
          <w:tcPr>
            <w:tcW w:w="8222" w:type="dxa"/>
            <w:shd w:val="clear" w:color="auto" w:fill="808080"/>
            <w:vAlign w:val="center"/>
          </w:tcPr>
          <w:p w:rsidR="004A2120" w:rsidRPr="006C5296" w:rsidRDefault="004A2120">
            <w:pPr>
              <w:jc w:val="center"/>
              <w:rPr>
                <w:rFonts w:cs="Arial"/>
                <w:b/>
                <w:color w:val="FFFFFF"/>
                <w:sz w:val="24"/>
              </w:rPr>
            </w:pPr>
            <w:r w:rsidRPr="006C5296">
              <w:rPr>
                <w:rFonts w:cs="Arial"/>
                <w:b/>
                <w:color w:val="FFFFFF"/>
                <w:sz w:val="24"/>
              </w:rPr>
              <w:t>Preferred Risk Treatment Options</w:t>
            </w:r>
          </w:p>
        </w:tc>
      </w:tr>
      <w:tr w:rsidR="004A2120" w:rsidTr="007D4B11">
        <w:tc>
          <w:tcPr>
            <w:tcW w:w="1271" w:type="dxa"/>
            <w:shd w:val="clear" w:color="auto" w:fill="FF0000"/>
            <w:vAlign w:val="center"/>
          </w:tcPr>
          <w:p w:rsidR="004A2120" w:rsidRPr="006C5296" w:rsidRDefault="004A2120">
            <w:pPr>
              <w:spacing w:line="264" w:lineRule="auto"/>
              <w:jc w:val="center"/>
              <w:rPr>
                <w:rFonts w:cs="Arial"/>
                <w:b/>
                <w:sz w:val="24"/>
              </w:rPr>
            </w:pPr>
            <w:r w:rsidRPr="006C5296">
              <w:rPr>
                <w:rFonts w:cs="Arial"/>
                <w:b/>
                <w:sz w:val="24"/>
              </w:rPr>
              <w:t>Extreme</w:t>
            </w:r>
          </w:p>
        </w:tc>
        <w:tc>
          <w:tcPr>
            <w:tcW w:w="8222" w:type="dxa"/>
            <w:shd w:val="clear" w:color="auto" w:fill="auto"/>
            <w:vAlign w:val="center"/>
          </w:tcPr>
          <w:p w:rsidR="004A2120" w:rsidRPr="007D4B11" w:rsidRDefault="004A2120">
            <w:pPr>
              <w:spacing w:before="120" w:after="120" w:line="264" w:lineRule="auto"/>
              <w:jc w:val="both"/>
              <w:rPr>
                <w:rFonts w:cs="Arial"/>
                <w:b/>
                <w:sz w:val="20"/>
              </w:rPr>
            </w:pPr>
            <w:r w:rsidRPr="007D4B11">
              <w:rPr>
                <w:rFonts w:cs="Arial"/>
                <w:b/>
                <w:sz w:val="20"/>
              </w:rPr>
              <w:t>Preferred treatment options: AVOID</w:t>
            </w:r>
          </w:p>
          <w:p w:rsidR="004A2120" w:rsidRPr="007D4B11" w:rsidRDefault="004A2120">
            <w:pPr>
              <w:pStyle w:val="ListParagraph"/>
              <w:numPr>
                <w:ilvl w:val="0"/>
                <w:numId w:val="41"/>
              </w:numPr>
              <w:spacing w:before="60" w:after="60" w:line="264" w:lineRule="auto"/>
              <w:ind w:left="181" w:hanging="181"/>
              <w:jc w:val="both"/>
              <w:rPr>
                <w:rFonts w:cs="Arial"/>
                <w:sz w:val="20"/>
                <w:szCs w:val="20"/>
              </w:rPr>
            </w:pPr>
            <w:r w:rsidRPr="007D4B11">
              <w:rPr>
                <w:rFonts w:cs="Arial"/>
                <w:sz w:val="20"/>
                <w:szCs w:val="20"/>
              </w:rPr>
              <w:t>Cease activity, process or task until further directed.</w:t>
            </w:r>
          </w:p>
          <w:p w:rsidR="004A2120" w:rsidRPr="007D4B11" w:rsidRDefault="004A2120">
            <w:pPr>
              <w:pStyle w:val="ListParagraph"/>
              <w:numPr>
                <w:ilvl w:val="0"/>
                <w:numId w:val="41"/>
              </w:numPr>
              <w:spacing w:before="60" w:after="60" w:line="264" w:lineRule="auto"/>
              <w:ind w:left="181" w:hanging="181"/>
              <w:jc w:val="both"/>
              <w:rPr>
                <w:rFonts w:cs="Arial"/>
                <w:sz w:val="20"/>
                <w:szCs w:val="20"/>
              </w:rPr>
            </w:pPr>
            <w:r w:rsidRPr="007D4B11">
              <w:rPr>
                <w:rFonts w:cs="Arial"/>
                <w:sz w:val="20"/>
                <w:szCs w:val="20"/>
              </w:rPr>
              <w:t>Requires immediate escalation and active management through additional and effective treatment measures to reduce risk before proceeding.</w:t>
            </w:r>
          </w:p>
          <w:p w:rsidR="004A2120" w:rsidRPr="007D4B11" w:rsidRDefault="004A2120">
            <w:pPr>
              <w:pStyle w:val="ListParagraph"/>
              <w:numPr>
                <w:ilvl w:val="0"/>
                <w:numId w:val="41"/>
              </w:numPr>
              <w:spacing w:before="60" w:after="60" w:line="264" w:lineRule="auto"/>
              <w:ind w:left="181" w:hanging="181"/>
              <w:jc w:val="both"/>
              <w:rPr>
                <w:rFonts w:cs="Arial"/>
                <w:sz w:val="20"/>
                <w:szCs w:val="20"/>
              </w:rPr>
            </w:pPr>
            <w:r w:rsidRPr="007D4B11">
              <w:rPr>
                <w:rFonts w:cs="Arial"/>
                <w:sz w:val="20"/>
                <w:szCs w:val="20"/>
              </w:rPr>
              <w:t>Detailed planning required in consultation with relevant Group Manager (and/or General Manager) to prepare a risk management plan.</w:t>
            </w:r>
          </w:p>
          <w:p w:rsidR="004A2120" w:rsidRPr="007D4B11" w:rsidRDefault="004A2120">
            <w:pPr>
              <w:pStyle w:val="ListParagraph"/>
              <w:numPr>
                <w:ilvl w:val="0"/>
                <w:numId w:val="41"/>
              </w:numPr>
              <w:spacing w:before="60" w:after="60" w:line="264" w:lineRule="auto"/>
              <w:ind w:left="181" w:hanging="181"/>
              <w:jc w:val="both"/>
              <w:rPr>
                <w:rFonts w:cs="Arial"/>
                <w:sz w:val="20"/>
                <w:szCs w:val="20"/>
              </w:rPr>
            </w:pPr>
            <w:r w:rsidRPr="007D4B11">
              <w:rPr>
                <w:rFonts w:cs="Arial"/>
                <w:sz w:val="20"/>
                <w:szCs w:val="20"/>
              </w:rPr>
              <w:t>For safety risks, a Safe Work Method Statement (SWMS) must be approved by the Group Manager (and/or General Manager).</w:t>
            </w:r>
          </w:p>
        </w:tc>
      </w:tr>
      <w:tr w:rsidR="004A2120" w:rsidTr="007D4B11">
        <w:tc>
          <w:tcPr>
            <w:tcW w:w="1271" w:type="dxa"/>
            <w:shd w:val="clear" w:color="auto" w:fill="ED7D31"/>
            <w:vAlign w:val="center"/>
          </w:tcPr>
          <w:p w:rsidR="004A2120" w:rsidRPr="006C5296" w:rsidRDefault="004A2120">
            <w:pPr>
              <w:spacing w:line="264" w:lineRule="auto"/>
              <w:jc w:val="center"/>
              <w:rPr>
                <w:rFonts w:cs="Arial"/>
                <w:b/>
                <w:sz w:val="24"/>
              </w:rPr>
            </w:pPr>
            <w:r w:rsidRPr="006C5296">
              <w:rPr>
                <w:rFonts w:cs="Arial"/>
                <w:b/>
                <w:sz w:val="24"/>
              </w:rPr>
              <w:t>High</w:t>
            </w:r>
          </w:p>
        </w:tc>
        <w:tc>
          <w:tcPr>
            <w:tcW w:w="8222" w:type="dxa"/>
            <w:shd w:val="clear" w:color="auto" w:fill="auto"/>
            <w:vAlign w:val="center"/>
          </w:tcPr>
          <w:p w:rsidR="004A2120" w:rsidRPr="007D4B11" w:rsidRDefault="004A2120">
            <w:pPr>
              <w:spacing w:before="120" w:after="120" w:line="264" w:lineRule="auto"/>
              <w:jc w:val="both"/>
              <w:rPr>
                <w:rFonts w:cs="Arial"/>
                <w:b/>
                <w:sz w:val="20"/>
              </w:rPr>
            </w:pPr>
            <w:r w:rsidRPr="007D4B11">
              <w:rPr>
                <w:rFonts w:cs="Arial"/>
                <w:b/>
                <w:sz w:val="20"/>
              </w:rPr>
              <w:t xml:space="preserve">Preferred treatment options: AVOID, SHARE, REDUCE </w:t>
            </w:r>
          </w:p>
          <w:p w:rsidR="004A2120" w:rsidRPr="007D4B11" w:rsidRDefault="004A2120">
            <w:pPr>
              <w:pStyle w:val="ListParagraph"/>
              <w:numPr>
                <w:ilvl w:val="0"/>
                <w:numId w:val="41"/>
              </w:numPr>
              <w:spacing w:before="60" w:after="60" w:line="264" w:lineRule="auto"/>
              <w:ind w:left="181" w:hanging="181"/>
              <w:jc w:val="both"/>
              <w:rPr>
                <w:rFonts w:cs="Arial"/>
                <w:sz w:val="20"/>
                <w:szCs w:val="20"/>
              </w:rPr>
            </w:pPr>
            <w:r w:rsidRPr="007D4B11">
              <w:rPr>
                <w:rFonts w:cs="Arial"/>
                <w:sz w:val="20"/>
                <w:szCs w:val="20"/>
              </w:rPr>
              <w:t>Subject to discussions with Section Manager (and/or Group Manager), consider ceasing activity, process or task temporarily to explore alternative options or review risk treatment strategies to enhance adequacy and effectiveness.</w:t>
            </w:r>
          </w:p>
          <w:p w:rsidR="004A2120" w:rsidRPr="007D4B11" w:rsidRDefault="004A2120">
            <w:pPr>
              <w:pStyle w:val="ListParagraph"/>
              <w:numPr>
                <w:ilvl w:val="0"/>
                <w:numId w:val="41"/>
              </w:numPr>
              <w:spacing w:before="60" w:after="60" w:line="264" w:lineRule="auto"/>
              <w:ind w:left="181" w:hanging="181"/>
              <w:jc w:val="both"/>
              <w:rPr>
                <w:rFonts w:cs="Arial"/>
                <w:sz w:val="20"/>
                <w:szCs w:val="20"/>
              </w:rPr>
            </w:pPr>
            <w:r w:rsidRPr="007D4B11">
              <w:rPr>
                <w:rFonts w:cs="Arial"/>
                <w:sz w:val="20"/>
                <w:szCs w:val="20"/>
              </w:rPr>
              <w:t>For safety risks, a Safe Work Method Statement (SWMS) must be approved by the Section Manager (and/or Group Manager).</w:t>
            </w:r>
          </w:p>
          <w:p w:rsidR="004A2120" w:rsidRPr="007D4B11" w:rsidRDefault="004A2120">
            <w:pPr>
              <w:pStyle w:val="ListParagraph"/>
              <w:numPr>
                <w:ilvl w:val="0"/>
                <w:numId w:val="41"/>
              </w:numPr>
              <w:spacing w:before="60" w:after="60" w:line="264" w:lineRule="auto"/>
              <w:ind w:left="181" w:hanging="181"/>
              <w:jc w:val="both"/>
              <w:rPr>
                <w:rFonts w:cs="Arial"/>
                <w:sz w:val="20"/>
                <w:szCs w:val="20"/>
              </w:rPr>
            </w:pPr>
            <w:r w:rsidRPr="007D4B11">
              <w:rPr>
                <w:rFonts w:cs="Arial"/>
                <w:sz w:val="20"/>
                <w:szCs w:val="20"/>
              </w:rPr>
              <w:t>Consider implementation of additional or improved controls to reduce risk to ALARP.</w:t>
            </w:r>
          </w:p>
          <w:p w:rsidR="004A2120" w:rsidRPr="007D4B11" w:rsidRDefault="004A2120">
            <w:pPr>
              <w:pStyle w:val="ListParagraph"/>
              <w:numPr>
                <w:ilvl w:val="0"/>
                <w:numId w:val="41"/>
              </w:numPr>
              <w:spacing w:before="60" w:after="60" w:line="264" w:lineRule="auto"/>
              <w:ind w:left="181" w:hanging="181"/>
              <w:jc w:val="both"/>
              <w:rPr>
                <w:rFonts w:cs="Arial"/>
                <w:sz w:val="20"/>
                <w:szCs w:val="20"/>
              </w:rPr>
            </w:pPr>
            <w:r w:rsidRPr="007D4B11">
              <w:rPr>
                <w:rFonts w:cs="Arial"/>
                <w:sz w:val="20"/>
                <w:szCs w:val="20"/>
              </w:rPr>
              <w:t>Continue to monitor control effectiveness.</w:t>
            </w:r>
          </w:p>
        </w:tc>
      </w:tr>
      <w:tr w:rsidR="004A2120" w:rsidTr="007D4B11">
        <w:tc>
          <w:tcPr>
            <w:tcW w:w="1271" w:type="dxa"/>
            <w:shd w:val="clear" w:color="auto" w:fill="FFFF00"/>
            <w:vAlign w:val="center"/>
          </w:tcPr>
          <w:p w:rsidR="004A2120" w:rsidRPr="006C5296" w:rsidRDefault="004A2120">
            <w:pPr>
              <w:spacing w:line="264" w:lineRule="auto"/>
              <w:jc w:val="center"/>
              <w:rPr>
                <w:rFonts w:cs="Arial"/>
                <w:b/>
                <w:sz w:val="24"/>
              </w:rPr>
            </w:pPr>
            <w:r w:rsidRPr="006C5296">
              <w:rPr>
                <w:rFonts w:cs="Arial"/>
                <w:b/>
                <w:sz w:val="24"/>
              </w:rPr>
              <w:t>Medium</w:t>
            </w:r>
          </w:p>
        </w:tc>
        <w:tc>
          <w:tcPr>
            <w:tcW w:w="8222" w:type="dxa"/>
            <w:shd w:val="clear" w:color="auto" w:fill="auto"/>
            <w:vAlign w:val="center"/>
          </w:tcPr>
          <w:p w:rsidR="004A2120" w:rsidRPr="007D4B11" w:rsidRDefault="004A2120">
            <w:pPr>
              <w:spacing w:before="120" w:after="120" w:line="264" w:lineRule="auto"/>
              <w:jc w:val="both"/>
              <w:rPr>
                <w:rFonts w:cs="Arial"/>
                <w:b/>
                <w:sz w:val="20"/>
              </w:rPr>
            </w:pPr>
            <w:r w:rsidRPr="007D4B11">
              <w:rPr>
                <w:rFonts w:cs="Arial"/>
                <w:b/>
                <w:sz w:val="20"/>
              </w:rPr>
              <w:t xml:space="preserve">Preferred treatment options: REDUCE, ACCEPT </w:t>
            </w:r>
          </w:p>
          <w:p w:rsidR="004A2120" w:rsidRPr="007D4B11" w:rsidRDefault="004A2120">
            <w:pPr>
              <w:pStyle w:val="ListParagraph"/>
              <w:numPr>
                <w:ilvl w:val="0"/>
                <w:numId w:val="41"/>
              </w:numPr>
              <w:spacing w:before="60" w:after="60" w:line="264" w:lineRule="auto"/>
              <w:ind w:left="181" w:hanging="181"/>
              <w:jc w:val="both"/>
              <w:rPr>
                <w:rFonts w:cs="Arial"/>
                <w:sz w:val="20"/>
                <w:szCs w:val="20"/>
              </w:rPr>
            </w:pPr>
            <w:r w:rsidRPr="007D4B11">
              <w:rPr>
                <w:rFonts w:cs="Arial"/>
                <w:sz w:val="20"/>
                <w:szCs w:val="20"/>
              </w:rPr>
              <w:t>Subject to discussions with Coordinator or Supervisor (and/or Section Manager), review risk treatment strategies to determine their adequacy and effectiveness.</w:t>
            </w:r>
          </w:p>
          <w:p w:rsidR="004A2120" w:rsidRPr="007D4B11" w:rsidRDefault="004A2120">
            <w:pPr>
              <w:pStyle w:val="ListParagraph"/>
              <w:numPr>
                <w:ilvl w:val="0"/>
                <w:numId w:val="41"/>
              </w:numPr>
              <w:spacing w:before="60" w:after="60" w:line="264" w:lineRule="auto"/>
              <w:ind w:left="181" w:hanging="181"/>
              <w:jc w:val="both"/>
              <w:rPr>
                <w:rFonts w:cs="Arial"/>
                <w:sz w:val="20"/>
                <w:szCs w:val="20"/>
              </w:rPr>
            </w:pPr>
            <w:r w:rsidRPr="007D4B11">
              <w:rPr>
                <w:rFonts w:cs="Arial"/>
                <w:sz w:val="20"/>
                <w:szCs w:val="20"/>
              </w:rPr>
              <w:t>Consider implementation of additional or improved controls to reduce risk to ALARP.</w:t>
            </w:r>
          </w:p>
          <w:p w:rsidR="004A2120" w:rsidRPr="007D4B11" w:rsidRDefault="004A2120">
            <w:pPr>
              <w:pStyle w:val="ListParagraph"/>
              <w:numPr>
                <w:ilvl w:val="0"/>
                <w:numId w:val="41"/>
              </w:numPr>
              <w:spacing w:before="60" w:after="60" w:line="264" w:lineRule="auto"/>
              <w:ind w:left="181" w:hanging="181"/>
              <w:jc w:val="both"/>
              <w:rPr>
                <w:rFonts w:cs="Arial"/>
                <w:sz w:val="20"/>
                <w:szCs w:val="20"/>
              </w:rPr>
            </w:pPr>
            <w:r w:rsidRPr="007D4B11">
              <w:rPr>
                <w:rFonts w:cs="Arial"/>
                <w:sz w:val="20"/>
                <w:szCs w:val="20"/>
              </w:rPr>
              <w:t>Continue to monitor control effectiveness.</w:t>
            </w:r>
          </w:p>
        </w:tc>
      </w:tr>
      <w:tr w:rsidR="004A2120" w:rsidTr="007D4B11">
        <w:tc>
          <w:tcPr>
            <w:tcW w:w="1271" w:type="dxa"/>
            <w:shd w:val="clear" w:color="auto" w:fill="00B050"/>
            <w:vAlign w:val="center"/>
          </w:tcPr>
          <w:p w:rsidR="004A2120" w:rsidRPr="006C5296" w:rsidRDefault="004A2120">
            <w:pPr>
              <w:spacing w:line="264" w:lineRule="auto"/>
              <w:jc w:val="center"/>
              <w:rPr>
                <w:rFonts w:cs="Arial"/>
                <w:b/>
                <w:sz w:val="24"/>
              </w:rPr>
            </w:pPr>
            <w:r w:rsidRPr="006C5296">
              <w:rPr>
                <w:rFonts w:cs="Arial"/>
                <w:b/>
                <w:sz w:val="24"/>
              </w:rPr>
              <w:t>Low</w:t>
            </w:r>
          </w:p>
        </w:tc>
        <w:tc>
          <w:tcPr>
            <w:tcW w:w="8222" w:type="dxa"/>
            <w:shd w:val="clear" w:color="auto" w:fill="auto"/>
            <w:vAlign w:val="center"/>
          </w:tcPr>
          <w:p w:rsidR="004A2120" w:rsidRPr="007D4B11" w:rsidRDefault="004A2120">
            <w:pPr>
              <w:spacing w:before="120" w:after="120" w:line="264" w:lineRule="auto"/>
              <w:jc w:val="both"/>
              <w:rPr>
                <w:rFonts w:cs="Arial"/>
                <w:b/>
                <w:sz w:val="20"/>
              </w:rPr>
            </w:pPr>
            <w:r w:rsidRPr="007D4B11">
              <w:rPr>
                <w:rFonts w:cs="Arial"/>
                <w:b/>
                <w:sz w:val="20"/>
              </w:rPr>
              <w:t>Preferred treatment options: ACCEPT</w:t>
            </w:r>
          </w:p>
          <w:p w:rsidR="004A2120" w:rsidRPr="007D4B11" w:rsidRDefault="004A2120">
            <w:pPr>
              <w:pStyle w:val="ListParagraph"/>
              <w:numPr>
                <w:ilvl w:val="0"/>
                <w:numId w:val="41"/>
              </w:numPr>
              <w:spacing w:before="120" w:after="120" w:line="264" w:lineRule="auto"/>
              <w:ind w:left="181" w:hanging="181"/>
              <w:jc w:val="both"/>
              <w:rPr>
                <w:rFonts w:cs="Arial"/>
                <w:sz w:val="20"/>
                <w:szCs w:val="20"/>
              </w:rPr>
            </w:pPr>
            <w:r w:rsidRPr="007D4B11">
              <w:rPr>
                <w:rFonts w:cs="Arial"/>
                <w:sz w:val="20"/>
                <w:szCs w:val="20"/>
              </w:rPr>
              <w:t>Manage by existing approved procedures and work practices,</w:t>
            </w:r>
          </w:p>
          <w:p w:rsidR="004A2120" w:rsidRPr="007D4B11" w:rsidRDefault="004A2120">
            <w:pPr>
              <w:pStyle w:val="ListParagraph"/>
              <w:numPr>
                <w:ilvl w:val="0"/>
                <w:numId w:val="41"/>
              </w:numPr>
              <w:spacing w:before="120" w:after="120" w:line="264" w:lineRule="auto"/>
              <w:ind w:left="181" w:hanging="181"/>
              <w:jc w:val="both"/>
              <w:rPr>
                <w:rFonts w:cs="Arial"/>
                <w:sz w:val="20"/>
                <w:szCs w:val="20"/>
              </w:rPr>
            </w:pPr>
            <w:r w:rsidRPr="007D4B11">
              <w:rPr>
                <w:rFonts w:cs="Arial"/>
                <w:sz w:val="20"/>
                <w:szCs w:val="20"/>
              </w:rPr>
              <w:t>Continue to monitor control effectiveness.</w:t>
            </w:r>
          </w:p>
        </w:tc>
      </w:tr>
    </w:tbl>
    <w:p w:rsidR="004A2120" w:rsidRDefault="004A2120" w:rsidP="004A2120">
      <w:pPr>
        <w:tabs>
          <w:tab w:val="left" w:pos="11160"/>
        </w:tabs>
        <w:sectPr w:rsidR="004A2120" w:rsidSect="007D4B11">
          <w:pgSz w:w="11899" w:h="16840" w:code="9"/>
          <w:pgMar w:top="403" w:right="567" w:bottom="567" w:left="567" w:header="284" w:footer="0" w:gutter="0"/>
          <w:cols w:space="720"/>
          <w:docGrid w:linePitch="299"/>
        </w:sectPr>
      </w:pPr>
    </w:p>
    <w:tbl>
      <w:tblPr>
        <w:tblW w:w="11482" w:type="dxa"/>
        <w:tblInd w:w="108" w:type="dxa"/>
        <w:tblLayout w:type="fixed"/>
        <w:tblCellMar>
          <w:left w:w="0" w:type="dxa"/>
          <w:right w:w="0" w:type="dxa"/>
        </w:tblCellMar>
        <w:tblLook w:val="04A0" w:firstRow="1" w:lastRow="0" w:firstColumn="1" w:lastColumn="0" w:noHBand="0" w:noVBand="1"/>
      </w:tblPr>
      <w:tblGrid>
        <w:gridCol w:w="3697"/>
        <w:gridCol w:w="7785"/>
      </w:tblGrid>
      <w:tr w:rsidR="0055707F" w:rsidRPr="00D66F4D" w:rsidTr="007D4B11">
        <w:tc>
          <w:tcPr>
            <w:tcW w:w="11482"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55707F" w:rsidRPr="003572C7" w:rsidRDefault="0055707F" w:rsidP="007D4B11">
            <w:pPr>
              <w:spacing w:before="120"/>
              <w:jc w:val="center"/>
              <w:rPr>
                <w:rFonts w:ascii="Arial" w:eastAsia="Calibri" w:hAnsi="Arial" w:cs="Arial"/>
                <w:color w:val="FFFFFF"/>
                <w:szCs w:val="22"/>
                <w:lang w:eastAsia="zh-CN"/>
              </w:rPr>
            </w:pPr>
            <w:r w:rsidRPr="003572C7">
              <w:rPr>
                <w:rFonts w:ascii="Arial" w:eastAsia="Calibri" w:hAnsi="Arial" w:cs="Arial"/>
                <w:b/>
                <w:bCs/>
                <w:color w:val="FFFFFF"/>
                <w:sz w:val="20"/>
                <w:lang w:eastAsia="zh-CN"/>
              </w:rPr>
              <w:lastRenderedPageBreak/>
              <w:t>COMPILATION OF SWMS</w:t>
            </w:r>
          </w:p>
        </w:tc>
      </w:tr>
      <w:tr w:rsidR="0055707F" w:rsidRPr="00C91E1F" w:rsidTr="007D4B11">
        <w:tc>
          <w:tcPr>
            <w:tcW w:w="3697"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707F" w:rsidRPr="003572C7" w:rsidRDefault="0055707F" w:rsidP="007D4B11">
            <w:pPr>
              <w:spacing w:before="120"/>
              <w:rPr>
                <w:rFonts w:ascii="Arial" w:eastAsia="Calibri" w:hAnsi="Arial" w:cs="Arial"/>
                <w:b/>
                <w:bCs/>
                <w:szCs w:val="22"/>
                <w:lang w:eastAsia="zh-CN"/>
              </w:rPr>
            </w:pPr>
            <w:r w:rsidRPr="003572C7">
              <w:rPr>
                <w:rFonts w:ascii="Arial" w:eastAsia="Calibri" w:hAnsi="Arial" w:cs="Arial"/>
                <w:b/>
                <w:bCs/>
                <w:sz w:val="20"/>
                <w:lang w:eastAsia="zh-CN"/>
              </w:rPr>
              <w:t>STEP</w:t>
            </w:r>
          </w:p>
        </w:tc>
        <w:tc>
          <w:tcPr>
            <w:tcW w:w="7785" w:type="dxa"/>
            <w:tcBorders>
              <w:top w:val="nil"/>
              <w:left w:val="nil"/>
              <w:bottom w:val="single" w:sz="8" w:space="0" w:color="000000"/>
              <w:right w:val="single" w:sz="8" w:space="0" w:color="auto"/>
            </w:tcBorders>
            <w:tcMar>
              <w:top w:w="0" w:type="dxa"/>
              <w:left w:w="108" w:type="dxa"/>
              <w:bottom w:w="0" w:type="dxa"/>
              <w:right w:w="108" w:type="dxa"/>
            </w:tcMar>
            <w:hideMark/>
          </w:tcPr>
          <w:p w:rsidR="0055707F" w:rsidRPr="003572C7" w:rsidRDefault="0055707F" w:rsidP="007D4B11">
            <w:pPr>
              <w:tabs>
                <w:tab w:val="left" w:pos="7365"/>
              </w:tabs>
              <w:spacing w:before="120"/>
              <w:rPr>
                <w:rFonts w:ascii="Arial" w:eastAsia="Calibri" w:hAnsi="Arial" w:cs="Arial"/>
                <w:b/>
                <w:bCs/>
                <w:sz w:val="16"/>
                <w:szCs w:val="16"/>
                <w:lang w:eastAsia="zh-CN"/>
              </w:rPr>
            </w:pPr>
            <w:r w:rsidRPr="003572C7">
              <w:rPr>
                <w:rFonts w:ascii="Arial" w:eastAsia="Calibri" w:hAnsi="Arial" w:cs="Arial"/>
                <w:sz w:val="16"/>
                <w:szCs w:val="16"/>
                <w:lang w:eastAsia="zh-CN"/>
              </w:rPr>
              <w:t xml:space="preserve">Number each discrete step in the task in sequence – e.g., 1, 2, etc.            </w:t>
            </w:r>
          </w:p>
        </w:tc>
      </w:tr>
      <w:tr w:rsidR="0055707F" w:rsidRPr="00C91E1F" w:rsidTr="007D4B11">
        <w:tc>
          <w:tcPr>
            <w:tcW w:w="3697"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707F" w:rsidRPr="003572C7" w:rsidRDefault="0055707F" w:rsidP="007D4B11">
            <w:pPr>
              <w:spacing w:before="120"/>
              <w:rPr>
                <w:rFonts w:ascii="Arial" w:eastAsia="Calibri" w:hAnsi="Arial" w:cs="Arial"/>
                <w:b/>
                <w:bCs/>
                <w:szCs w:val="22"/>
                <w:lang w:eastAsia="zh-CN"/>
              </w:rPr>
            </w:pPr>
            <w:r w:rsidRPr="003572C7">
              <w:rPr>
                <w:rFonts w:ascii="Arial" w:eastAsia="Calibri" w:hAnsi="Arial" w:cs="Arial"/>
                <w:b/>
                <w:bCs/>
                <w:sz w:val="20"/>
                <w:lang w:eastAsia="zh-CN"/>
              </w:rPr>
              <w:t>ACTIVITY</w:t>
            </w:r>
          </w:p>
        </w:tc>
        <w:tc>
          <w:tcPr>
            <w:tcW w:w="7785" w:type="dxa"/>
            <w:tcBorders>
              <w:top w:val="nil"/>
              <w:left w:val="nil"/>
              <w:bottom w:val="single" w:sz="8" w:space="0" w:color="000000"/>
              <w:right w:val="single" w:sz="8" w:space="0" w:color="auto"/>
            </w:tcBorders>
            <w:tcMar>
              <w:top w:w="0" w:type="dxa"/>
              <w:left w:w="108" w:type="dxa"/>
              <w:bottom w:w="0" w:type="dxa"/>
              <w:right w:w="108" w:type="dxa"/>
            </w:tcMar>
            <w:hideMark/>
          </w:tcPr>
          <w:p w:rsidR="0055707F" w:rsidRPr="003572C7" w:rsidRDefault="0055707F" w:rsidP="007D4B11">
            <w:pPr>
              <w:spacing w:before="120"/>
              <w:rPr>
                <w:rFonts w:ascii="Arial" w:eastAsia="Calibri" w:hAnsi="Arial" w:cs="Arial"/>
                <w:b/>
                <w:bCs/>
                <w:sz w:val="16"/>
                <w:szCs w:val="16"/>
                <w:lang w:eastAsia="zh-CN"/>
              </w:rPr>
            </w:pPr>
            <w:r w:rsidRPr="003572C7">
              <w:rPr>
                <w:rFonts w:ascii="Arial" w:eastAsia="Calibri" w:hAnsi="Arial" w:cs="Arial"/>
                <w:sz w:val="16"/>
                <w:szCs w:val="16"/>
                <w:lang w:eastAsia="zh-CN"/>
              </w:rPr>
              <w:t xml:space="preserve">Briefly describe the activity to be carried out in each step.         </w:t>
            </w:r>
          </w:p>
        </w:tc>
      </w:tr>
      <w:tr w:rsidR="0055707F" w:rsidRPr="00C91E1F" w:rsidTr="007D4B11">
        <w:tc>
          <w:tcPr>
            <w:tcW w:w="3697"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707F" w:rsidRPr="003572C7" w:rsidRDefault="0055707F" w:rsidP="007D4B11">
            <w:pPr>
              <w:spacing w:before="120"/>
              <w:rPr>
                <w:rFonts w:ascii="Arial" w:eastAsia="Calibri" w:hAnsi="Arial" w:cs="Arial"/>
                <w:b/>
                <w:bCs/>
                <w:szCs w:val="22"/>
                <w:lang w:eastAsia="zh-CN"/>
              </w:rPr>
            </w:pPr>
            <w:r w:rsidRPr="003572C7">
              <w:rPr>
                <w:rFonts w:ascii="Arial" w:eastAsia="Calibri" w:hAnsi="Arial" w:cs="Arial"/>
                <w:b/>
                <w:bCs/>
                <w:sz w:val="20"/>
                <w:lang w:eastAsia="zh-CN"/>
              </w:rPr>
              <w:t>HAZARDS</w:t>
            </w:r>
          </w:p>
        </w:tc>
        <w:tc>
          <w:tcPr>
            <w:tcW w:w="7785" w:type="dxa"/>
            <w:tcBorders>
              <w:top w:val="nil"/>
              <w:left w:val="nil"/>
              <w:bottom w:val="single" w:sz="8" w:space="0" w:color="000000"/>
              <w:right w:val="single" w:sz="8" w:space="0" w:color="auto"/>
            </w:tcBorders>
            <w:tcMar>
              <w:top w:w="0" w:type="dxa"/>
              <w:left w:w="108" w:type="dxa"/>
              <w:bottom w:w="0" w:type="dxa"/>
              <w:right w:w="108" w:type="dxa"/>
            </w:tcMar>
            <w:hideMark/>
          </w:tcPr>
          <w:p w:rsidR="0055707F" w:rsidRPr="003572C7" w:rsidRDefault="0055707F" w:rsidP="007D4B11">
            <w:pPr>
              <w:spacing w:before="120"/>
              <w:rPr>
                <w:rFonts w:ascii="Arial" w:eastAsia="Calibri" w:hAnsi="Arial" w:cs="Arial"/>
                <w:b/>
                <w:bCs/>
                <w:sz w:val="16"/>
                <w:szCs w:val="16"/>
                <w:lang w:eastAsia="zh-CN"/>
              </w:rPr>
            </w:pPr>
            <w:r w:rsidRPr="003572C7">
              <w:rPr>
                <w:rFonts w:ascii="Arial" w:eastAsia="Calibri" w:hAnsi="Arial" w:cs="Arial"/>
                <w:sz w:val="16"/>
                <w:szCs w:val="16"/>
                <w:lang w:eastAsia="zh-CN"/>
              </w:rPr>
              <w:t>Identify what in each activity could cause harm to a person, the job, materials, or the environment.</w:t>
            </w:r>
          </w:p>
        </w:tc>
      </w:tr>
      <w:tr w:rsidR="0055707F" w:rsidRPr="00C91E1F" w:rsidTr="007D4B11">
        <w:tc>
          <w:tcPr>
            <w:tcW w:w="3697"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707F" w:rsidRPr="003572C7" w:rsidRDefault="0055707F" w:rsidP="007D4B11">
            <w:pPr>
              <w:spacing w:before="120"/>
              <w:rPr>
                <w:rFonts w:ascii="Arial" w:eastAsia="Calibri" w:hAnsi="Arial" w:cs="Arial"/>
                <w:b/>
                <w:bCs/>
                <w:szCs w:val="22"/>
                <w:lang w:eastAsia="zh-CN"/>
              </w:rPr>
            </w:pPr>
            <w:r w:rsidRPr="003572C7">
              <w:rPr>
                <w:rFonts w:ascii="Arial" w:eastAsia="Calibri" w:hAnsi="Arial" w:cs="Arial"/>
                <w:b/>
                <w:bCs/>
                <w:sz w:val="20"/>
                <w:lang w:eastAsia="zh-CN"/>
              </w:rPr>
              <w:t>RISK (1)</w:t>
            </w:r>
          </w:p>
        </w:tc>
        <w:tc>
          <w:tcPr>
            <w:tcW w:w="7785" w:type="dxa"/>
            <w:tcBorders>
              <w:top w:val="nil"/>
              <w:left w:val="nil"/>
              <w:bottom w:val="single" w:sz="8" w:space="0" w:color="000000"/>
              <w:right w:val="single" w:sz="8" w:space="0" w:color="auto"/>
            </w:tcBorders>
            <w:tcMar>
              <w:top w:w="0" w:type="dxa"/>
              <w:left w:w="108" w:type="dxa"/>
              <w:bottom w:w="0" w:type="dxa"/>
              <w:right w:w="108" w:type="dxa"/>
            </w:tcMar>
            <w:hideMark/>
          </w:tcPr>
          <w:p w:rsidR="0055707F" w:rsidRPr="003572C7" w:rsidRDefault="0055707F" w:rsidP="007D4B11">
            <w:pPr>
              <w:spacing w:before="120"/>
              <w:rPr>
                <w:rFonts w:ascii="Arial" w:eastAsia="Calibri" w:hAnsi="Arial" w:cs="Arial"/>
                <w:b/>
                <w:bCs/>
                <w:sz w:val="16"/>
                <w:szCs w:val="16"/>
                <w:lang w:eastAsia="zh-CN"/>
              </w:rPr>
            </w:pPr>
            <w:r w:rsidRPr="003572C7">
              <w:rPr>
                <w:rFonts w:ascii="Arial" w:eastAsia="Calibri" w:hAnsi="Arial" w:cs="Arial"/>
                <w:sz w:val="16"/>
                <w:szCs w:val="16"/>
                <w:lang w:eastAsia="zh-CN"/>
              </w:rPr>
              <w:t>The degree of risk posed by the hazard. (Use Risk Matrix to determine risk ranking before controls implemented).</w:t>
            </w:r>
          </w:p>
        </w:tc>
      </w:tr>
      <w:tr w:rsidR="0055707F" w:rsidRPr="00C91E1F" w:rsidTr="007D4B11">
        <w:tc>
          <w:tcPr>
            <w:tcW w:w="3697"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707F" w:rsidRPr="003572C7" w:rsidRDefault="0055707F" w:rsidP="007D4B11">
            <w:pPr>
              <w:spacing w:before="120"/>
              <w:rPr>
                <w:rFonts w:ascii="Arial" w:eastAsia="Calibri" w:hAnsi="Arial" w:cs="Arial"/>
                <w:b/>
                <w:bCs/>
                <w:sz w:val="20"/>
                <w:lang w:eastAsia="zh-CN"/>
              </w:rPr>
            </w:pPr>
            <w:r w:rsidRPr="003572C7">
              <w:rPr>
                <w:rFonts w:ascii="Arial" w:eastAsia="Calibri" w:hAnsi="Arial" w:cs="Arial"/>
                <w:b/>
                <w:bCs/>
                <w:sz w:val="20"/>
                <w:lang w:eastAsia="zh-CN"/>
              </w:rPr>
              <w:t>CONTROL MEASURES AND ACTIONS REQUIRED</w:t>
            </w:r>
          </w:p>
        </w:tc>
        <w:tc>
          <w:tcPr>
            <w:tcW w:w="7785" w:type="dxa"/>
            <w:tcBorders>
              <w:top w:val="nil"/>
              <w:left w:val="nil"/>
              <w:bottom w:val="single" w:sz="8" w:space="0" w:color="000000"/>
              <w:right w:val="single" w:sz="8" w:space="0" w:color="auto"/>
            </w:tcBorders>
            <w:tcMar>
              <w:top w:w="0" w:type="dxa"/>
              <w:left w:w="108" w:type="dxa"/>
              <w:bottom w:w="0" w:type="dxa"/>
              <w:right w:w="108" w:type="dxa"/>
            </w:tcMar>
            <w:hideMark/>
          </w:tcPr>
          <w:p w:rsidR="0055707F" w:rsidRPr="003572C7" w:rsidRDefault="0055707F" w:rsidP="007D4B11">
            <w:pPr>
              <w:spacing w:before="120"/>
              <w:rPr>
                <w:rFonts w:ascii="Arial" w:eastAsia="Calibri" w:hAnsi="Arial" w:cs="Arial"/>
                <w:sz w:val="16"/>
                <w:szCs w:val="16"/>
                <w:lang w:eastAsia="zh-CN"/>
              </w:rPr>
            </w:pPr>
            <w:r w:rsidRPr="003572C7">
              <w:rPr>
                <w:rFonts w:ascii="Arial" w:eastAsia="Calibri" w:hAnsi="Arial" w:cs="Arial"/>
                <w:sz w:val="16"/>
                <w:szCs w:val="16"/>
                <w:lang w:eastAsia="zh-CN"/>
              </w:rPr>
              <w:t>What precautions or control measures must be taken to control the risk?</w:t>
            </w:r>
          </w:p>
        </w:tc>
      </w:tr>
      <w:tr w:rsidR="0055707F" w:rsidRPr="00C91E1F" w:rsidTr="007D4B11">
        <w:tc>
          <w:tcPr>
            <w:tcW w:w="3697"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55707F" w:rsidRPr="003572C7" w:rsidRDefault="0055707F" w:rsidP="007D4B11">
            <w:pPr>
              <w:spacing w:before="120"/>
              <w:rPr>
                <w:rFonts w:ascii="Arial" w:eastAsia="Calibri" w:hAnsi="Arial" w:cs="Arial"/>
                <w:b/>
                <w:bCs/>
                <w:sz w:val="20"/>
                <w:lang w:eastAsia="zh-CN"/>
              </w:rPr>
            </w:pPr>
            <w:r w:rsidRPr="003572C7">
              <w:rPr>
                <w:rFonts w:ascii="Arial" w:eastAsia="Calibri" w:hAnsi="Arial" w:cs="Arial"/>
                <w:b/>
                <w:bCs/>
                <w:sz w:val="20"/>
                <w:lang w:eastAsia="zh-CN"/>
              </w:rPr>
              <w:t>RISK (2)</w:t>
            </w:r>
          </w:p>
        </w:tc>
        <w:tc>
          <w:tcPr>
            <w:tcW w:w="7785" w:type="dxa"/>
            <w:tcBorders>
              <w:top w:val="nil"/>
              <w:left w:val="nil"/>
              <w:bottom w:val="single" w:sz="8" w:space="0" w:color="000000"/>
              <w:right w:val="single" w:sz="8" w:space="0" w:color="auto"/>
            </w:tcBorders>
            <w:tcMar>
              <w:top w:w="0" w:type="dxa"/>
              <w:left w:w="108" w:type="dxa"/>
              <w:bottom w:w="0" w:type="dxa"/>
              <w:right w:w="108" w:type="dxa"/>
            </w:tcMar>
            <w:hideMark/>
          </w:tcPr>
          <w:p w:rsidR="0055707F" w:rsidRPr="003572C7" w:rsidRDefault="0055707F" w:rsidP="007D4B11">
            <w:pPr>
              <w:spacing w:before="120"/>
              <w:rPr>
                <w:rFonts w:ascii="Arial" w:eastAsia="Calibri" w:hAnsi="Arial" w:cs="Arial"/>
                <w:sz w:val="16"/>
                <w:szCs w:val="16"/>
                <w:lang w:eastAsia="zh-CN"/>
              </w:rPr>
            </w:pPr>
            <w:r w:rsidRPr="003572C7">
              <w:rPr>
                <w:rFonts w:ascii="Arial" w:eastAsia="Calibri" w:hAnsi="Arial" w:cs="Arial"/>
                <w:sz w:val="16"/>
                <w:szCs w:val="16"/>
                <w:lang w:eastAsia="zh-CN"/>
              </w:rPr>
              <w:t>The degree of risk following implementation of risk controls (Use Risk Matrix to determine ranking of residual risk).</w:t>
            </w:r>
          </w:p>
        </w:tc>
      </w:tr>
      <w:tr w:rsidR="0055707F" w:rsidRPr="00C91E1F" w:rsidTr="007D4B11">
        <w:tc>
          <w:tcPr>
            <w:tcW w:w="36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07F" w:rsidRPr="003572C7" w:rsidRDefault="0055707F" w:rsidP="007D4B11">
            <w:pPr>
              <w:spacing w:before="120"/>
              <w:rPr>
                <w:rFonts w:ascii="Arial" w:eastAsia="Calibri" w:hAnsi="Arial" w:cs="Arial"/>
                <w:b/>
                <w:bCs/>
                <w:szCs w:val="22"/>
                <w:lang w:eastAsia="zh-CN"/>
              </w:rPr>
            </w:pPr>
            <w:r w:rsidRPr="003572C7">
              <w:rPr>
                <w:rFonts w:ascii="Arial" w:eastAsia="Calibri" w:hAnsi="Arial" w:cs="Arial"/>
                <w:b/>
                <w:bCs/>
                <w:sz w:val="20"/>
                <w:lang w:eastAsia="zh-CN"/>
              </w:rPr>
              <w:t>PERSON RESPONSIBLE</w:t>
            </w:r>
          </w:p>
        </w:tc>
        <w:tc>
          <w:tcPr>
            <w:tcW w:w="7785" w:type="dxa"/>
            <w:tcBorders>
              <w:top w:val="nil"/>
              <w:left w:val="nil"/>
              <w:bottom w:val="single" w:sz="8" w:space="0" w:color="auto"/>
              <w:right w:val="single" w:sz="8" w:space="0" w:color="auto"/>
            </w:tcBorders>
            <w:tcMar>
              <w:top w:w="0" w:type="dxa"/>
              <w:left w:w="108" w:type="dxa"/>
              <w:bottom w:w="0" w:type="dxa"/>
              <w:right w:w="108" w:type="dxa"/>
            </w:tcMar>
            <w:hideMark/>
          </w:tcPr>
          <w:p w:rsidR="0055707F" w:rsidRPr="003572C7" w:rsidRDefault="0055707F" w:rsidP="007D4B11">
            <w:pPr>
              <w:spacing w:before="120"/>
              <w:rPr>
                <w:rFonts w:ascii="Arial" w:eastAsia="Calibri" w:hAnsi="Arial" w:cs="Arial"/>
                <w:b/>
                <w:bCs/>
                <w:sz w:val="16"/>
                <w:szCs w:val="16"/>
                <w:lang w:eastAsia="zh-CN"/>
              </w:rPr>
            </w:pPr>
            <w:r w:rsidRPr="003572C7">
              <w:rPr>
                <w:rFonts w:ascii="Arial" w:eastAsia="Calibri" w:hAnsi="Arial" w:cs="Arial"/>
                <w:sz w:val="16"/>
                <w:szCs w:val="16"/>
                <w:lang w:eastAsia="zh-CN"/>
              </w:rPr>
              <w:t>The name or the position of the person responsible for the implementation of the risk controls.</w:t>
            </w:r>
          </w:p>
        </w:tc>
      </w:tr>
    </w:tbl>
    <w:p w:rsidR="0055707F" w:rsidRDefault="0055707F" w:rsidP="0055707F">
      <w:pPr>
        <w:jc w:val="both"/>
        <w:rPr>
          <w:rFonts w:ascii="Century Gothic" w:hAnsi="Century Gothic" w:cs="Tahoma"/>
          <w:sz w:val="20"/>
        </w:rPr>
      </w:pPr>
    </w:p>
    <w:p w:rsidR="0055707F" w:rsidRDefault="0055707F" w:rsidP="0055707F">
      <w:pPr>
        <w:rPr>
          <w:rFonts w:ascii="Arial" w:hAnsi="Arial" w:cs="Arial"/>
          <w:b/>
        </w:rPr>
      </w:pPr>
    </w:p>
    <w:p w:rsidR="0055707F" w:rsidRPr="00FC0165" w:rsidRDefault="0055707F" w:rsidP="0055707F">
      <w:pPr>
        <w:rPr>
          <w:rFonts w:ascii="Arial" w:hAnsi="Arial" w:cs="Arial"/>
          <w:b/>
        </w:rPr>
      </w:pPr>
    </w:p>
    <w:p w:rsidR="0055707F" w:rsidRDefault="0055707F" w:rsidP="0055707F">
      <w:pPr>
        <w:rPr>
          <w:rFonts w:ascii="Arial" w:hAnsi="Arial" w:cs="Arial"/>
        </w:rPr>
      </w:pPr>
    </w:p>
    <w:p w:rsidR="0055707F" w:rsidRPr="003572C7" w:rsidRDefault="0055707F" w:rsidP="0055707F">
      <w:pPr>
        <w:jc w:val="center"/>
        <w:rPr>
          <w:rFonts w:ascii="Arial" w:hAnsi="Arial" w:cs="Arial"/>
          <w:b/>
        </w:rPr>
      </w:pPr>
      <w:r w:rsidRPr="003572C7">
        <w:rPr>
          <w:rFonts w:ascii="Arial" w:hAnsi="Arial" w:cs="Arial"/>
          <w:b/>
        </w:rPr>
        <w:t>Version Control</w:t>
      </w:r>
    </w:p>
    <w:tbl>
      <w:tblPr>
        <w:tblpPr w:leftFromText="180" w:rightFromText="180" w:vertAnchor="text" w:horzAnchor="margin" w:tblpY="-3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3"/>
        <w:gridCol w:w="1924"/>
        <w:gridCol w:w="1893"/>
        <w:gridCol w:w="5496"/>
      </w:tblGrid>
      <w:tr w:rsidR="0055707F" w:rsidRPr="003572C7" w:rsidTr="0055707F">
        <w:trPr>
          <w:cantSplit/>
          <w:tblHeader/>
        </w:trPr>
        <w:tc>
          <w:tcPr>
            <w:tcW w:w="750" w:type="pct"/>
            <w:shd w:val="clear" w:color="auto" w:fill="auto"/>
          </w:tcPr>
          <w:p w:rsidR="0055707F" w:rsidRPr="003572C7" w:rsidRDefault="0055707F" w:rsidP="0055707F">
            <w:pPr>
              <w:spacing w:before="120" w:after="120"/>
              <w:rPr>
                <w:rFonts w:ascii="Arial" w:hAnsi="Arial" w:cs="Arial"/>
                <w:b/>
                <w:sz w:val="20"/>
                <w:lang w:eastAsia="en-US"/>
              </w:rPr>
            </w:pPr>
            <w:r w:rsidRPr="003572C7">
              <w:rPr>
                <w:rFonts w:ascii="Arial" w:hAnsi="Arial" w:cs="Arial"/>
                <w:b/>
                <w:sz w:val="20"/>
                <w:lang w:eastAsia="en-US"/>
              </w:rPr>
              <w:t>Version</w:t>
            </w:r>
          </w:p>
        </w:tc>
        <w:tc>
          <w:tcPr>
            <w:tcW w:w="878" w:type="pct"/>
            <w:shd w:val="clear" w:color="auto" w:fill="auto"/>
          </w:tcPr>
          <w:p w:rsidR="0055707F" w:rsidRPr="003572C7" w:rsidRDefault="0055707F" w:rsidP="0055707F">
            <w:pPr>
              <w:spacing w:before="120" w:after="120"/>
              <w:rPr>
                <w:rFonts w:ascii="Arial" w:hAnsi="Arial" w:cs="Arial"/>
                <w:b/>
                <w:sz w:val="20"/>
                <w:lang w:eastAsia="en-US"/>
              </w:rPr>
            </w:pPr>
            <w:r w:rsidRPr="003572C7">
              <w:rPr>
                <w:rFonts w:ascii="Arial" w:hAnsi="Arial" w:cs="Arial"/>
                <w:b/>
                <w:sz w:val="20"/>
                <w:lang w:eastAsia="en-US"/>
              </w:rPr>
              <w:t>Date</w:t>
            </w:r>
          </w:p>
        </w:tc>
        <w:tc>
          <w:tcPr>
            <w:tcW w:w="864" w:type="pct"/>
            <w:shd w:val="clear" w:color="auto" w:fill="auto"/>
          </w:tcPr>
          <w:p w:rsidR="0055707F" w:rsidRPr="003572C7" w:rsidRDefault="0055707F" w:rsidP="0055707F">
            <w:pPr>
              <w:spacing w:before="120" w:after="120"/>
              <w:rPr>
                <w:rFonts w:ascii="Arial" w:hAnsi="Arial" w:cs="Arial"/>
                <w:b/>
                <w:sz w:val="20"/>
                <w:lang w:eastAsia="en-US"/>
              </w:rPr>
            </w:pPr>
            <w:r w:rsidRPr="003572C7">
              <w:rPr>
                <w:rFonts w:ascii="Arial" w:hAnsi="Arial" w:cs="Arial"/>
                <w:b/>
                <w:sz w:val="20"/>
                <w:lang w:eastAsia="en-US"/>
              </w:rPr>
              <w:t>Author</w:t>
            </w:r>
          </w:p>
        </w:tc>
        <w:tc>
          <w:tcPr>
            <w:tcW w:w="2508" w:type="pct"/>
            <w:shd w:val="clear" w:color="auto" w:fill="auto"/>
          </w:tcPr>
          <w:p w:rsidR="0055707F" w:rsidRPr="003572C7" w:rsidRDefault="0055707F" w:rsidP="0055707F">
            <w:pPr>
              <w:spacing w:before="120" w:after="120"/>
              <w:rPr>
                <w:rFonts w:ascii="Arial" w:hAnsi="Arial" w:cs="Arial"/>
                <w:b/>
                <w:sz w:val="20"/>
                <w:lang w:eastAsia="en-US"/>
              </w:rPr>
            </w:pPr>
            <w:r w:rsidRPr="003572C7">
              <w:rPr>
                <w:rFonts w:ascii="Arial" w:hAnsi="Arial" w:cs="Arial"/>
                <w:b/>
                <w:sz w:val="20"/>
                <w:lang w:eastAsia="en-US"/>
              </w:rPr>
              <w:t>Details</w:t>
            </w:r>
          </w:p>
        </w:tc>
      </w:tr>
      <w:tr w:rsidR="0055707F" w:rsidRPr="003572C7" w:rsidTr="0055707F">
        <w:trPr>
          <w:cantSplit/>
        </w:trPr>
        <w:tc>
          <w:tcPr>
            <w:tcW w:w="750" w:type="pct"/>
            <w:shd w:val="clear" w:color="auto" w:fill="auto"/>
            <w:vAlign w:val="center"/>
          </w:tcPr>
          <w:p w:rsidR="0055707F" w:rsidRPr="003572C7" w:rsidRDefault="0055707F" w:rsidP="0055707F">
            <w:pPr>
              <w:rPr>
                <w:rFonts w:ascii="Arial" w:hAnsi="Arial" w:cs="Arial"/>
                <w:sz w:val="20"/>
                <w:lang w:eastAsia="en-US"/>
              </w:rPr>
            </w:pPr>
            <w:r w:rsidRPr="003572C7">
              <w:rPr>
                <w:rFonts w:ascii="Arial" w:hAnsi="Arial" w:cs="Arial"/>
                <w:sz w:val="20"/>
                <w:lang w:eastAsia="en-US"/>
              </w:rPr>
              <w:t>1.0</w:t>
            </w:r>
          </w:p>
        </w:tc>
        <w:tc>
          <w:tcPr>
            <w:tcW w:w="878" w:type="pct"/>
            <w:shd w:val="clear" w:color="auto" w:fill="auto"/>
            <w:vAlign w:val="center"/>
          </w:tcPr>
          <w:p w:rsidR="0055707F" w:rsidRPr="003572C7" w:rsidRDefault="0055707F" w:rsidP="0055707F">
            <w:pPr>
              <w:rPr>
                <w:rFonts w:ascii="Arial" w:hAnsi="Arial" w:cs="Arial"/>
                <w:sz w:val="20"/>
                <w:lang w:eastAsia="en-US"/>
              </w:rPr>
            </w:pPr>
            <w:r w:rsidRPr="003572C7">
              <w:rPr>
                <w:rFonts w:ascii="Arial" w:hAnsi="Arial" w:cs="Arial"/>
                <w:sz w:val="20"/>
                <w:lang w:eastAsia="en-US"/>
              </w:rPr>
              <w:t>10/11/2010</w:t>
            </w:r>
          </w:p>
        </w:tc>
        <w:tc>
          <w:tcPr>
            <w:tcW w:w="864" w:type="pct"/>
            <w:shd w:val="clear" w:color="auto" w:fill="auto"/>
            <w:vAlign w:val="center"/>
          </w:tcPr>
          <w:p w:rsidR="0055707F" w:rsidRPr="003572C7" w:rsidRDefault="0055707F" w:rsidP="0055707F">
            <w:pPr>
              <w:rPr>
                <w:rFonts w:ascii="Arial" w:hAnsi="Arial" w:cs="Arial"/>
                <w:sz w:val="20"/>
                <w:lang w:eastAsia="en-US"/>
              </w:rPr>
            </w:pPr>
            <w:r w:rsidRPr="003572C7">
              <w:rPr>
                <w:rFonts w:ascii="Arial" w:hAnsi="Arial" w:cs="Arial"/>
                <w:sz w:val="20"/>
                <w:lang w:eastAsia="en-US"/>
              </w:rPr>
              <w:t>WHS Manager</w:t>
            </w:r>
          </w:p>
        </w:tc>
        <w:tc>
          <w:tcPr>
            <w:tcW w:w="2508" w:type="pct"/>
            <w:shd w:val="clear" w:color="auto" w:fill="auto"/>
            <w:vAlign w:val="center"/>
          </w:tcPr>
          <w:p w:rsidR="0055707F" w:rsidRPr="003572C7" w:rsidRDefault="0055707F" w:rsidP="0055707F">
            <w:pPr>
              <w:rPr>
                <w:rFonts w:ascii="Arial" w:hAnsi="Arial" w:cs="Arial"/>
                <w:sz w:val="20"/>
                <w:lang w:eastAsia="en-US"/>
              </w:rPr>
            </w:pPr>
            <w:r w:rsidRPr="003572C7">
              <w:rPr>
                <w:rFonts w:ascii="Arial" w:hAnsi="Arial" w:cs="Arial"/>
                <w:sz w:val="20"/>
                <w:lang w:eastAsia="en-US"/>
              </w:rPr>
              <w:t>First Release - New document</w:t>
            </w:r>
          </w:p>
        </w:tc>
      </w:tr>
      <w:tr w:rsidR="0055707F" w:rsidRPr="003572C7" w:rsidTr="0055707F">
        <w:trPr>
          <w:cantSplit/>
          <w:trHeight w:val="215"/>
        </w:trPr>
        <w:tc>
          <w:tcPr>
            <w:tcW w:w="750" w:type="pct"/>
            <w:shd w:val="clear" w:color="auto" w:fill="auto"/>
            <w:vAlign w:val="center"/>
          </w:tcPr>
          <w:p w:rsidR="0055707F" w:rsidRPr="003572C7" w:rsidRDefault="0055707F" w:rsidP="0055707F">
            <w:pPr>
              <w:rPr>
                <w:rFonts w:ascii="Arial" w:hAnsi="Arial" w:cs="Arial"/>
                <w:sz w:val="20"/>
                <w:lang w:eastAsia="en-US"/>
              </w:rPr>
            </w:pPr>
            <w:r w:rsidRPr="003572C7">
              <w:rPr>
                <w:rFonts w:ascii="Arial" w:hAnsi="Arial" w:cs="Arial"/>
                <w:sz w:val="20"/>
                <w:lang w:eastAsia="en-US"/>
              </w:rPr>
              <w:t>2.0</w:t>
            </w:r>
          </w:p>
        </w:tc>
        <w:tc>
          <w:tcPr>
            <w:tcW w:w="878" w:type="pct"/>
            <w:shd w:val="clear" w:color="auto" w:fill="auto"/>
          </w:tcPr>
          <w:p w:rsidR="0055707F" w:rsidRPr="003572C7" w:rsidRDefault="0055707F" w:rsidP="0055707F">
            <w:pPr>
              <w:rPr>
                <w:rFonts w:ascii="Arial" w:hAnsi="Arial" w:cs="Arial"/>
                <w:sz w:val="20"/>
              </w:rPr>
            </w:pPr>
            <w:r w:rsidRPr="003572C7">
              <w:rPr>
                <w:rFonts w:ascii="Arial" w:hAnsi="Arial" w:cs="Arial"/>
                <w:sz w:val="20"/>
              </w:rPr>
              <w:t>9/3/2012</w:t>
            </w:r>
          </w:p>
        </w:tc>
        <w:tc>
          <w:tcPr>
            <w:tcW w:w="864" w:type="pct"/>
            <w:shd w:val="clear" w:color="auto" w:fill="auto"/>
            <w:vAlign w:val="center"/>
          </w:tcPr>
          <w:p w:rsidR="0055707F" w:rsidRPr="003572C7" w:rsidRDefault="0055707F" w:rsidP="0055707F">
            <w:pPr>
              <w:rPr>
                <w:rFonts w:ascii="Arial" w:hAnsi="Arial" w:cs="Arial"/>
                <w:sz w:val="20"/>
                <w:lang w:eastAsia="en-US"/>
              </w:rPr>
            </w:pPr>
            <w:r w:rsidRPr="003572C7">
              <w:rPr>
                <w:rFonts w:ascii="Arial" w:hAnsi="Arial" w:cs="Arial"/>
                <w:sz w:val="20"/>
                <w:lang w:eastAsia="en-US"/>
              </w:rPr>
              <w:t>WHS Manager</w:t>
            </w:r>
          </w:p>
        </w:tc>
        <w:tc>
          <w:tcPr>
            <w:tcW w:w="2508" w:type="pct"/>
            <w:shd w:val="clear" w:color="auto" w:fill="auto"/>
            <w:vAlign w:val="center"/>
          </w:tcPr>
          <w:p w:rsidR="0055707F" w:rsidRPr="003572C7" w:rsidRDefault="0055707F" w:rsidP="0055707F">
            <w:pPr>
              <w:rPr>
                <w:rFonts w:ascii="Arial" w:hAnsi="Arial" w:cs="Arial"/>
                <w:sz w:val="20"/>
              </w:rPr>
            </w:pPr>
            <w:r w:rsidRPr="003572C7">
              <w:rPr>
                <w:rFonts w:ascii="Arial" w:hAnsi="Arial" w:cs="Arial"/>
                <w:sz w:val="20"/>
              </w:rPr>
              <w:t xml:space="preserve">Document reviewed March 2012 due to the new WHS Legislation. All reference to OHS was changed to WHS and  </w:t>
            </w:r>
            <w:r w:rsidRPr="003572C7">
              <w:rPr>
                <w:rFonts w:ascii="Arial" w:hAnsi="Arial" w:cs="Arial"/>
                <w:i/>
                <w:sz w:val="20"/>
              </w:rPr>
              <w:t xml:space="preserve">The cost associated with controlling the risk must also be considered, including whether the cost is grossly disproportionate to the risk </w:t>
            </w:r>
            <w:r w:rsidRPr="003572C7">
              <w:rPr>
                <w:rFonts w:ascii="Arial" w:hAnsi="Arial" w:cs="Arial"/>
                <w:sz w:val="20"/>
              </w:rPr>
              <w:t>was inserted on page 4</w:t>
            </w:r>
          </w:p>
        </w:tc>
      </w:tr>
      <w:tr w:rsidR="0055707F" w:rsidRPr="003572C7" w:rsidTr="0055707F">
        <w:tc>
          <w:tcPr>
            <w:tcW w:w="750" w:type="pct"/>
            <w:shd w:val="clear" w:color="auto" w:fill="auto"/>
          </w:tcPr>
          <w:p w:rsidR="0055707F" w:rsidRPr="003572C7" w:rsidRDefault="0055707F" w:rsidP="0055707F">
            <w:pPr>
              <w:rPr>
                <w:rFonts w:ascii="Arial" w:hAnsi="Arial" w:cs="Arial"/>
                <w:sz w:val="20"/>
                <w:lang w:eastAsia="en-US"/>
              </w:rPr>
            </w:pPr>
            <w:r w:rsidRPr="003572C7">
              <w:rPr>
                <w:rFonts w:ascii="Arial" w:hAnsi="Arial" w:cs="Arial"/>
                <w:sz w:val="20"/>
                <w:lang w:eastAsia="en-US"/>
              </w:rPr>
              <w:t>3.0</w:t>
            </w:r>
          </w:p>
        </w:tc>
        <w:tc>
          <w:tcPr>
            <w:tcW w:w="878" w:type="pct"/>
            <w:shd w:val="clear" w:color="auto" w:fill="auto"/>
          </w:tcPr>
          <w:p w:rsidR="0055707F" w:rsidRPr="003572C7" w:rsidRDefault="0055707F" w:rsidP="0055707F">
            <w:pPr>
              <w:rPr>
                <w:rFonts w:ascii="Arial" w:hAnsi="Arial" w:cs="Arial"/>
                <w:sz w:val="20"/>
              </w:rPr>
            </w:pPr>
            <w:r w:rsidRPr="003572C7">
              <w:rPr>
                <w:rFonts w:ascii="Arial" w:hAnsi="Arial" w:cs="Arial"/>
                <w:sz w:val="20"/>
              </w:rPr>
              <w:t>25/06/2012</w:t>
            </w:r>
          </w:p>
        </w:tc>
        <w:tc>
          <w:tcPr>
            <w:tcW w:w="864" w:type="pct"/>
            <w:shd w:val="clear" w:color="auto" w:fill="auto"/>
          </w:tcPr>
          <w:p w:rsidR="0055707F" w:rsidRPr="003572C7" w:rsidRDefault="0055707F" w:rsidP="0055707F">
            <w:pPr>
              <w:jc w:val="both"/>
              <w:rPr>
                <w:rFonts w:ascii="Arial" w:hAnsi="Arial" w:cs="Arial"/>
                <w:sz w:val="20"/>
                <w:lang w:eastAsia="en-US"/>
              </w:rPr>
            </w:pPr>
            <w:r w:rsidRPr="003572C7">
              <w:rPr>
                <w:rFonts w:ascii="Arial" w:hAnsi="Arial" w:cs="Arial"/>
                <w:sz w:val="20"/>
                <w:lang w:eastAsia="en-US"/>
              </w:rPr>
              <w:t>WHS Manager</w:t>
            </w:r>
          </w:p>
        </w:tc>
        <w:tc>
          <w:tcPr>
            <w:tcW w:w="2508" w:type="pct"/>
            <w:shd w:val="clear" w:color="auto" w:fill="auto"/>
          </w:tcPr>
          <w:p w:rsidR="0055707F" w:rsidRPr="003572C7" w:rsidRDefault="0055707F" w:rsidP="0055707F">
            <w:pPr>
              <w:rPr>
                <w:rFonts w:ascii="Arial" w:hAnsi="Arial" w:cs="Arial"/>
                <w:sz w:val="20"/>
                <w:lang w:eastAsia="en-US"/>
              </w:rPr>
            </w:pPr>
            <w:r w:rsidRPr="003572C7">
              <w:rPr>
                <w:rFonts w:ascii="Arial" w:hAnsi="Arial" w:cs="Arial"/>
                <w:sz w:val="20"/>
              </w:rPr>
              <w:t>Risk matrix replaced with 5 x 5 matrix and changes were made to document following a review based on WorkCover's recommendations.</w:t>
            </w:r>
          </w:p>
        </w:tc>
      </w:tr>
      <w:tr w:rsidR="0055707F" w:rsidRPr="003572C7" w:rsidTr="0055707F">
        <w:trPr>
          <w:trHeight w:val="70"/>
        </w:trPr>
        <w:tc>
          <w:tcPr>
            <w:tcW w:w="750" w:type="pct"/>
            <w:shd w:val="clear" w:color="auto" w:fill="auto"/>
          </w:tcPr>
          <w:p w:rsidR="0055707F" w:rsidRPr="003572C7" w:rsidRDefault="0055707F" w:rsidP="0055707F">
            <w:pPr>
              <w:rPr>
                <w:rFonts w:ascii="Arial" w:hAnsi="Arial" w:cs="Arial"/>
                <w:sz w:val="20"/>
                <w:lang w:eastAsia="en-US"/>
              </w:rPr>
            </w:pPr>
            <w:r w:rsidRPr="003572C7">
              <w:rPr>
                <w:rFonts w:ascii="Arial" w:hAnsi="Arial" w:cs="Arial"/>
                <w:sz w:val="20"/>
                <w:lang w:eastAsia="en-US"/>
              </w:rPr>
              <w:t>4.0</w:t>
            </w:r>
          </w:p>
        </w:tc>
        <w:tc>
          <w:tcPr>
            <w:tcW w:w="878" w:type="pct"/>
            <w:shd w:val="clear" w:color="auto" w:fill="auto"/>
          </w:tcPr>
          <w:p w:rsidR="0055707F" w:rsidRPr="003572C7" w:rsidRDefault="0055707F" w:rsidP="0055707F">
            <w:pPr>
              <w:rPr>
                <w:rFonts w:ascii="Arial" w:hAnsi="Arial" w:cs="Arial"/>
                <w:sz w:val="20"/>
              </w:rPr>
            </w:pPr>
            <w:r w:rsidRPr="003572C7">
              <w:rPr>
                <w:rFonts w:ascii="Arial" w:hAnsi="Arial" w:cs="Arial"/>
                <w:sz w:val="20"/>
              </w:rPr>
              <w:t>13/02/2014</w:t>
            </w:r>
          </w:p>
        </w:tc>
        <w:tc>
          <w:tcPr>
            <w:tcW w:w="864" w:type="pct"/>
            <w:shd w:val="clear" w:color="auto" w:fill="auto"/>
          </w:tcPr>
          <w:p w:rsidR="0055707F" w:rsidRPr="003572C7" w:rsidRDefault="0055707F" w:rsidP="0055707F">
            <w:pPr>
              <w:jc w:val="both"/>
              <w:rPr>
                <w:rFonts w:ascii="Arial" w:hAnsi="Arial" w:cs="Arial"/>
                <w:sz w:val="20"/>
                <w:lang w:eastAsia="en-US"/>
              </w:rPr>
            </w:pPr>
            <w:r w:rsidRPr="003572C7">
              <w:rPr>
                <w:rFonts w:ascii="Arial" w:hAnsi="Arial" w:cs="Arial"/>
                <w:sz w:val="20"/>
                <w:lang w:eastAsia="en-US"/>
              </w:rPr>
              <w:t>WHS Manager</w:t>
            </w:r>
          </w:p>
        </w:tc>
        <w:tc>
          <w:tcPr>
            <w:tcW w:w="2508" w:type="pct"/>
            <w:shd w:val="clear" w:color="auto" w:fill="auto"/>
          </w:tcPr>
          <w:p w:rsidR="0055707F" w:rsidRPr="003572C7" w:rsidRDefault="0055707F" w:rsidP="0055707F">
            <w:pPr>
              <w:jc w:val="both"/>
              <w:rPr>
                <w:rFonts w:ascii="Arial" w:hAnsi="Arial" w:cs="Arial"/>
                <w:sz w:val="20"/>
                <w:lang w:eastAsia="en-US"/>
              </w:rPr>
            </w:pPr>
            <w:r w:rsidRPr="003572C7">
              <w:rPr>
                <w:rFonts w:ascii="Arial" w:hAnsi="Arial" w:cs="Arial"/>
                <w:sz w:val="20"/>
              </w:rPr>
              <w:t>Put into new format</w:t>
            </w:r>
          </w:p>
        </w:tc>
      </w:tr>
      <w:tr w:rsidR="0055707F" w:rsidRPr="003572C7" w:rsidTr="0055707F">
        <w:trPr>
          <w:trHeight w:val="70"/>
        </w:trPr>
        <w:tc>
          <w:tcPr>
            <w:tcW w:w="750" w:type="pct"/>
            <w:shd w:val="clear" w:color="auto" w:fill="auto"/>
          </w:tcPr>
          <w:p w:rsidR="0055707F" w:rsidRPr="003572C7" w:rsidRDefault="0055707F" w:rsidP="0055707F">
            <w:pPr>
              <w:rPr>
                <w:rFonts w:ascii="Arial" w:hAnsi="Arial" w:cs="Arial"/>
                <w:sz w:val="20"/>
                <w:lang w:eastAsia="en-US"/>
              </w:rPr>
            </w:pPr>
            <w:r w:rsidRPr="003572C7">
              <w:rPr>
                <w:rFonts w:ascii="Arial" w:hAnsi="Arial" w:cs="Arial"/>
                <w:sz w:val="20"/>
                <w:lang w:eastAsia="en-US"/>
              </w:rPr>
              <w:t>5.0</w:t>
            </w:r>
          </w:p>
        </w:tc>
        <w:tc>
          <w:tcPr>
            <w:tcW w:w="878" w:type="pct"/>
            <w:shd w:val="clear" w:color="auto" w:fill="auto"/>
          </w:tcPr>
          <w:p w:rsidR="0055707F" w:rsidRPr="003572C7" w:rsidRDefault="0055707F" w:rsidP="0055707F">
            <w:pPr>
              <w:rPr>
                <w:rFonts w:ascii="Arial" w:hAnsi="Arial" w:cs="Arial"/>
                <w:sz w:val="20"/>
              </w:rPr>
            </w:pPr>
            <w:r w:rsidRPr="003572C7">
              <w:rPr>
                <w:rFonts w:ascii="Arial" w:hAnsi="Arial" w:cs="Arial"/>
                <w:sz w:val="20"/>
              </w:rPr>
              <w:t>10/02/2015</w:t>
            </w:r>
          </w:p>
        </w:tc>
        <w:tc>
          <w:tcPr>
            <w:tcW w:w="864" w:type="pct"/>
            <w:shd w:val="clear" w:color="auto" w:fill="auto"/>
          </w:tcPr>
          <w:p w:rsidR="0055707F" w:rsidRPr="003572C7" w:rsidRDefault="0055707F" w:rsidP="0055707F">
            <w:pPr>
              <w:jc w:val="both"/>
              <w:rPr>
                <w:rFonts w:ascii="Arial" w:hAnsi="Arial" w:cs="Arial"/>
                <w:sz w:val="20"/>
                <w:lang w:eastAsia="en-US"/>
              </w:rPr>
            </w:pPr>
            <w:r w:rsidRPr="003572C7">
              <w:rPr>
                <w:rFonts w:ascii="Arial" w:hAnsi="Arial" w:cs="Arial"/>
                <w:sz w:val="20"/>
                <w:lang w:eastAsia="en-US"/>
              </w:rPr>
              <w:t>WHS Manager</w:t>
            </w:r>
          </w:p>
        </w:tc>
        <w:tc>
          <w:tcPr>
            <w:tcW w:w="2508" w:type="pct"/>
            <w:shd w:val="clear" w:color="auto" w:fill="auto"/>
          </w:tcPr>
          <w:p w:rsidR="0055707F" w:rsidRPr="003572C7" w:rsidRDefault="0055707F" w:rsidP="0055707F">
            <w:pPr>
              <w:jc w:val="both"/>
              <w:rPr>
                <w:rFonts w:ascii="Arial" w:hAnsi="Arial" w:cs="Arial"/>
                <w:sz w:val="20"/>
              </w:rPr>
            </w:pPr>
            <w:r w:rsidRPr="003572C7">
              <w:rPr>
                <w:rFonts w:ascii="Arial" w:hAnsi="Arial" w:cs="Arial"/>
                <w:sz w:val="20"/>
              </w:rPr>
              <w:t>Updated Risk Matrix Inserted</w:t>
            </w:r>
          </w:p>
        </w:tc>
      </w:tr>
      <w:tr w:rsidR="0055707F" w:rsidRPr="003572C7" w:rsidTr="0055707F">
        <w:trPr>
          <w:trHeight w:val="70"/>
        </w:trPr>
        <w:tc>
          <w:tcPr>
            <w:tcW w:w="750" w:type="pct"/>
            <w:shd w:val="clear" w:color="auto" w:fill="auto"/>
          </w:tcPr>
          <w:p w:rsidR="0055707F" w:rsidRPr="003572C7" w:rsidRDefault="0055707F" w:rsidP="0055707F">
            <w:pPr>
              <w:rPr>
                <w:rFonts w:ascii="Arial" w:hAnsi="Arial" w:cs="Arial"/>
                <w:sz w:val="20"/>
                <w:lang w:eastAsia="en-US"/>
              </w:rPr>
            </w:pPr>
            <w:r>
              <w:rPr>
                <w:rFonts w:ascii="Arial" w:hAnsi="Arial" w:cs="Arial"/>
                <w:sz w:val="20"/>
                <w:lang w:eastAsia="en-US"/>
              </w:rPr>
              <w:t>6.0</w:t>
            </w:r>
          </w:p>
        </w:tc>
        <w:tc>
          <w:tcPr>
            <w:tcW w:w="878" w:type="pct"/>
            <w:shd w:val="clear" w:color="auto" w:fill="auto"/>
          </w:tcPr>
          <w:p w:rsidR="0055707F" w:rsidRPr="003572C7" w:rsidRDefault="0055707F" w:rsidP="0055707F">
            <w:pPr>
              <w:rPr>
                <w:rFonts w:ascii="Arial" w:hAnsi="Arial" w:cs="Arial"/>
                <w:sz w:val="20"/>
              </w:rPr>
            </w:pPr>
            <w:r>
              <w:rPr>
                <w:rFonts w:ascii="Arial" w:hAnsi="Arial" w:cs="Arial"/>
                <w:sz w:val="20"/>
              </w:rPr>
              <w:t>6/03/2015</w:t>
            </w:r>
          </w:p>
        </w:tc>
        <w:tc>
          <w:tcPr>
            <w:tcW w:w="864" w:type="pct"/>
            <w:shd w:val="clear" w:color="auto" w:fill="auto"/>
          </w:tcPr>
          <w:p w:rsidR="0055707F" w:rsidRPr="003572C7" w:rsidRDefault="0055707F" w:rsidP="0055707F">
            <w:pPr>
              <w:jc w:val="both"/>
              <w:rPr>
                <w:rFonts w:ascii="Arial" w:hAnsi="Arial" w:cs="Arial"/>
                <w:sz w:val="20"/>
                <w:lang w:eastAsia="en-US"/>
              </w:rPr>
            </w:pPr>
            <w:r>
              <w:rPr>
                <w:rFonts w:ascii="Arial" w:hAnsi="Arial" w:cs="Arial"/>
                <w:sz w:val="20"/>
                <w:lang w:eastAsia="en-US"/>
              </w:rPr>
              <w:t>WHS Manager</w:t>
            </w:r>
          </w:p>
        </w:tc>
        <w:tc>
          <w:tcPr>
            <w:tcW w:w="2508" w:type="pct"/>
            <w:shd w:val="clear" w:color="auto" w:fill="auto"/>
          </w:tcPr>
          <w:p w:rsidR="0055707F" w:rsidRPr="003572C7" w:rsidRDefault="0055707F" w:rsidP="0055707F">
            <w:pPr>
              <w:jc w:val="both"/>
              <w:rPr>
                <w:rFonts w:ascii="Arial" w:hAnsi="Arial" w:cs="Arial"/>
                <w:sz w:val="20"/>
              </w:rPr>
            </w:pPr>
            <w:r>
              <w:rPr>
                <w:rFonts w:ascii="Arial" w:hAnsi="Arial" w:cs="Arial"/>
                <w:sz w:val="20"/>
              </w:rPr>
              <w:t>Added Compilation of SWMS</w:t>
            </w:r>
          </w:p>
        </w:tc>
      </w:tr>
      <w:tr w:rsidR="0055707F" w:rsidRPr="003572C7" w:rsidTr="0055707F">
        <w:trPr>
          <w:trHeight w:val="70"/>
        </w:trPr>
        <w:tc>
          <w:tcPr>
            <w:tcW w:w="750" w:type="pct"/>
            <w:shd w:val="clear" w:color="auto" w:fill="auto"/>
          </w:tcPr>
          <w:p w:rsidR="0055707F" w:rsidRPr="003572C7" w:rsidRDefault="0055707F" w:rsidP="0055707F">
            <w:pPr>
              <w:rPr>
                <w:rFonts w:ascii="Arial" w:hAnsi="Arial" w:cs="Arial"/>
                <w:sz w:val="20"/>
                <w:lang w:eastAsia="en-US"/>
              </w:rPr>
            </w:pPr>
            <w:r>
              <w:rPr>
                <w:rFonts w:ascii="Arial" w:hAnsi="Arial" w:cs="Arial"/>
                <w:sz w:val="20"/>
                <w:lang w:eastAsia="en-US"/>
              </w:rPr>
              <w:t>7.0</w:t>
            </w:r>
          </w:p>
        </w:tc>
        <w:tc>
          <w:tcPr>
            <w:tcW w:w="878" w:type="pct"/>
            <w:shd w:val="clear" w:color="auto" w:fill="auto"/>
          </w:tcPr>
          <w:p w:rsidR="0055707F" w:rsidRPr="003572C7" w:rsidRDefault="0055707F" w:rsidP="0055707F">
            <w:pPr>
              <w:rPr>
                <w:rFonts w:ascii="Arial" w:hAnsi="Arial" w:cs="Arial"/>
                <w:sz w:val="20"/>
              </w:rPr>
            </w:pPr>
            <w:r>
              <w:rPr>
                <w:rFonts w:ascii="Arial" w:hAnsi="Arial" w:cs="Arial"/>
                <w:sz w:val="20"/>
              </w:rPr>
              <w:t>3/06/2015</w:t>
            </w:r>
          </w:p>
        </w:tc>
        <w:tc>
          <w:tcPr>
            <w:tcW w:w="864" w:type="pct"/>
            <w:shd w:val="clear" w:color="auto" w:fill="auto"/>
          </w:tcPr>
          <w:p w:rsidR="0055707F" w:rsidRPr="003572C7" w:rsidRDefault="0055707F" w:rsidP="0055707F">
            <w:pPr>
              <w:jc w:val="both"/>
              <w:rPr>
                <w:rFonts w:ascii="Arial" w:hAnsi="Arial" w:cs="Arial"/>
                <w:sz w:val="20"/>
                <w:lang w:eastAsia="en-US"/>
              </w:rPr>
            </w:pPr>
            <w:r>
              <w:rPr>
                <w:rFonts w:ascii="Arial" w:hAnsi="Arial" w:cs="Arial"/>
                <w:sz w:val="20"/>
                <w:lang w:eastAsia="en-US"/>
              </w:rPr>
              <w:t>WHS Manager</w:t>
            </w:r>
          </w:p>
        </w:tc>
        <w:tc>
          <w:tcPr>
            <w:tcW w:w="2508" w:type="pct"/>
            <w:shd w:val="clear" w:color="auto" w:fill="auto"/>
          </w:tcPr>
          <w:p w:rsidR="0055707F" w:rsidRPr="003572C7" w:rsidRDefault="0055707F" w:rsidP="0055707F">
            <w:pPr>
              <w:jc w:val="both"/>
              <w:rPr>
                <w:rFonts w:ascii="Arial" w:hAnsi="Arial" w:cs="Arial"/>
                <w:sz w:val="20"/>
              </w:rPr>
            </w:pPr>
            <w:r>
              <w:rPr>
                <w:rFonts w:ascii="Arial" w:hAnsi="Arial" w:cs="Arial"/>
                <w:sz w:val="20"/>
              </w:rPr>
              <w:t>Updated to incorporate Brand Identity Style Guide v1.0</w:t>
            </w:r>
          </w:p>
        </w:tc>
      </w:tr>
      <w:tr w:rsidR="0055707F" w:rsidRPr="003572C7" w:rsidTr="0055707F">
        <w:trPr>
          <w:trHeight w:val="70"/>
        </w:trPr>
        <w:tc>
          <w:tcPr>
            <w:tcW w:w="750" w:type="pct"/>
            <w:shd w:val="clear" w:color="auto" w:fill="auto"/>
          </w:tcPr>
          <w:p w:rsidR="0055707F" w:rsidRDefault="0055707F" w:rsidP="0055707F">
            <w:pPr>
              <w:rPr>
                <w:rFonts w:ascii="Arial" w:hAnsi="Arial" w:cs="Arial"/>
                <w:sz w:val="20"/>
                <w:lang w:eastAsia="en-US"/>
              </w:rPr>
            </w:pPr>
            <w:r>
              <w:rPr>
                <w:rFonts w:ascii="Arial" w:hAnsi="Arial" w:cs="Arial"/>
                <w:sz w:val="20"/>
                <w:lang w:eastAsia="en-US"/>
              </w:rPr>
              <w:t>8.0</w:t>
            </w:r>
          </w:p>
        </w:tc>
        <w:tc>
          <w:tcPr>
            <w:tcW w:w="878" w:type="pct"/>
            <w:shd w:val="clear" w:color="auto" w:fill="auto"/>
          </w:tcPr>
          <w:p w:rsidR="0055707F" w:rsidRDefault="0055707F" w:rsidP="0055707F">
            <w:pPr>
              <w:rPr>
                <w:rFonts w:ascii="Arial" w:hAnsi="Arial" w:cs="Arial"/>
                <w:sz w:val="20"/>
              </w:rPr>
            </w:pPr>
            <w:r>
              <w:rPr>
                <w:rFonts w:ascii="Arial" w:hAnsi="Arial" w:cs="Arial"/>
                <w:sz w:val="20"/>
              </w:rPr>
              <w:t>08/07/2016</w:t>
            </w:r>
          </w:p>
        </w:tc>
        <w:tc>
          <w:tcPr>
            <w:tcW w:w="864" w:type="pct"/>
            <w:shd w:val="clear" w:color="auto" w:fill="auto"/>
          </w:tcPr>
          <w:p w:rsidR="0055707F" w:rsidRDefault="0055707F" w:rsidP="0055707F">
            <w:pPr>
              <w:jc w:val="both"/>
              <w:rPr>
                <w:rFonts w:ascii="Arial" w:hAnsi="Arial" w:cs="Arial"/>
                <w:sz w:val="20"/>
                <w:lang w:eastAsia="en-US"/>
              </w:rPr>
            </w:pPr>
            <w:r>
              <w:rPr>
                <w:rFonts w:ascii="Arial" w:hAnsi="Arial" w:cs="Arial"/>
                <w:sz w:val="20"/>
                <w:lang w:eastAsia="en-US"/>
              </w:rPr>
              <w:t>WHS Manager</w:t>
            </w:r>
          </w:p>
        </w:tc>
        <w:tc>
          <w:tcPr>
            <w:tcW w:w="2508" w:type="pct"/>
            <w:shd w:val="clear" w:color="auto" w:fill="auto"/>
          </w:tcPr>
          <w:p w:rsidR="0055707F" w:rsidRDefault="0055707F" w:rsidP="0055707F">
            <w:pPr>
              <w:jc w:val="both"/>
              <w:rPr>
                <w:rFonts w:ascii="Arial" w:hAnsi="Arial" w:cs="Arial"/>
                <w:sz w:val="20"/>
              </w:rPr>
            </w:pPr>
            <w:r>
              <w:rPr>
                <w:rFonts w:ascii="Arial" w:hAnsi="Arial" w:cs="Arial"/>
                <w:sz w:val="20"/>
              </w:rPr>
              <w:t>Inserted updated Risk Matrix</w:t>
            </w:r>
          </w:p>
        </w:tc>
      </w:tr>
      <w:tr w:rsidR="0055707F" w:rsidRPr="003572C7" w:rsidTr="0055707F">
        <w:trPr>
          <w:trHeight w:val="70"/>
        </w:trPr>
        <w:tc>
          <w:tcPr>
            <w:tcW w:w="750" w:type="pct"/>
            <w:shd w:val="clear" w:color="auto" w:fill="auto"/>
          </w:tcPr>
          <w:p w:rsidR="0055707F" w:rsidRPr="00F41058" w:rsidRDefault="0055707F" w:rsidP="0055707F">
            <w:pPr>
              <w:rPr>
                <w:rFonts w:ascii="Arial" w:hAnsi="Arial" w:cs="Arial"/>
                <w:sz w:val="20"/>
                <w:lang w:eastAsia="en-US"/>
              </w:rPr>
            </w:pPr>
            <w:r w:rsidRPr="00F41058">
              <w:rPr>
                <w:rFonts w:ascii="Arial" w:hAnsi="Arial" w:cs="Arial"/>
                <w:sz w:val="20"/>
                <w:lang w:eastAsia="en-US"/>
              </w:rPr>
              <w:t>9.0</w:t>
            </w:r>
          </w:p>
        </w:tc>
        <w:tc>
          <w:tcPr>
            <w:tcW w:w="878" w:type="pct"/>
            <w:shd w:val="clear" w:color="auto" w:fill="auto"/>
          </w:tcPr>
          <w:p w:rsidR="0055707F" w:rsidRPr="00F41058" w:rsidRDefault="0055707F" w:rsidP="0055707F">
            <w:pPr>
              <w:rPr>
                <w:rFonts w:ascii="Arial" w:hAnsi="Arial" w:cs="Arial"/>
                <w:sz w:val="20"/>
              </w:rPr>
            </w:pPr>
            <w:r w:rsidRPr="00F41058">
              <w:rPr>
                <w:rFonts w:ascii="Arial" w:hAnsi="Arial" w:cs="Arial"/>
                <w:sz w:val="20"/>
              </w:rPr>
              <w:t>01/03/2018</w:t>
            </w:r>
          </w:p>
        </w:tc>
        <w:tc>
          <w:tcPr>
            <w:tcW w:w="864" w:type="pct"/>
            <w:shd w:val="clear" w:color="auto" w:fill="auto"/>
          </w:tcPr>
          <w:p w:rsidR="0055707F" w:rsidRPr="00F41058" w:rsidRDefault="0055707F" w:rsidP="0055707F">
            <w:pPr>
              <w:rPr>
                <w:rFonts w:ascii="Arial" w:hAnsi="Arial" w:cs="Arial"/>
                <w:sz w:val="20"/>
                <w:lang w:eastAsia="en-US"/>
              </w:rPr>
            </w:pPr>
            <w:r w:rsidRPr="00F41058">
              <w:rPr>
                <w:rFonts w:ascii="Arial" w:hAnsi="Arial" w:cs="Arial"/>
                <w:sz w:val="20"/>
                <w:lang w:eastAsia="en-US"/>
              </w:rPr>
              <w:t>Corporate Risk</w:t>
            </w:r>
          </w:p>
        </w:tc>
        <w:tc>
          <w:tcPr>
            <w:tcW w:w="2508" w:type="pct"/>
            <w:shd w:val="clear" w:color="auto" w:fill="auto"/>
          </w:tcPr>
          <w:p w:rsidR="0055707F" w:rsidRPr="00F41058" w:rsidRDefault="0055707F" w:rsidP="0055707F">
            <w:pPr>
              <w:rPr>
                <w:rFonts w:ascii="Arial" w:hAnsi="Arial" w:cs="Arial"/>
                <w:sz w:val="20"/>
              </w:rPr>
            </w:pPr>
            <w:r w:rsidRPr="00F41058">
              <w:rPr>
                <w:rFonts w:ascii="Arial" w:hAnsi="Arial" w:cs="Arial"/>
                <w:sz w:val="20"/>
              </w:rPr>
              <w:t>Updated following a review of the Integrated Risk Management Framework</w:t>
            </w:r>
          </w:p>
        </w:tc>
      </w:tr>
    </w:tbl>
    <w:p w:rsidR="0055707F" w:rsidRPr="003572C7" w:rsidRDefault="0055707F" w:rsidP="0055707F">
      <w:pPr>
        <w:tabs>
          <w:tab w:val="left" w:pos="2805"/>
        </w:tabs>
        <w:rPr>
          <w:rFonts w:ascii="Arial" w:hAnsi="Arial" w:cs="Arial"/>
          <w:lang w:eastAsia="en-US"/>
        </w:rPr>
      </w:pPr>
      <w:r w:rsidRPr="003572C7">
        <w:rPr>
          <w:rFonts w:ascii="Arial" w:hAnsi="Arial" w:cs="Arial"/>
          <w:lang w:eastAsia="en-US"/>
        </w:rPr>
        <w:tab/>
      </w:r>
    </w:p>
    <w:p w:rsidR="0055707F" w:rsidRPr="00A279E4" w:rsidRDefault="0055707F" w:rsidP="0055707F">
      <w:pPr>
        <w:tabs>
          <w:tab w:val="left" w:pos="2805"/>
        </w:tabs>
        <w:rPr>
          <w:rFonts w:ascii="Arial" w:hAnsi="Arial"/>
          <w:lang w:eastAsia="en-US"/>
        </w:rPr>
      </w:pPr>
    </w:p>
    <w:p w:rsidR="000B58D8" w:rsidRPr="00113770" w:rsidRDefault="000B58D8" w:rsidP="00113770"/>
    <w:sectPr w:rsidR="000B58D8" w:rsidRPr="00113770" w:rsidSect="00A279E4">
      <w:headerReference w:type="even" r:id="rId15"/>
      <w:headerReference w:type="default" r:id="rId16"/>
      <w:headerReference w:type="first" r:id="rId17"/>
      <w:footerReference w:type="first" r:id="rId18"/>
      <w:pgSz w:w="11907" w:h="16840" w:code="9"/>
      <w:pgMar w:top="232" w:right="709" w:bottom="567" w:left="232" w:header="294" w:footer="3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11" w:rsidRDefault="007D4B11">
      <w:r>
        <w:separator/>
      </w:r>
    </w:p>
  </w:endnote>
  <w:endnote w:type="continuationSeparator" w:id="0">
    <w:p w:rsidR="007D4B11" w:rsidRDefault="007D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11" w:rsidRDefault="007D4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11" w:rsidRDefault="007D4B11">
      <w:r>
        <w:separator/>
      </w:r>
    </w:p>
  </w:footnote>
  <w:footnote w:type="continuationSeparator" w:id="0">
    <w:p w:rsidR="007D4B11" w:rsidRDefault="007D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11" w:rsidRDefault="007D4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483"/>
      <w:gridCol w:w="5483"/>
    </w:tblGrid>
    <w:tr w:rsidR="007D4B11" w:rsidRPr="00176474" w:rsidTr="00176474">
      <w:tc>
        <w:tcPr>
          <w:tcW w:w="2500" w:type="pct"/>
          <w:shd w:val="clear" w:color="auto" w:fill="auto"/>
        </w:tcPr>
        <w:p w:rsidR="007D4B11" w:rsidRPr="00DC401E" w:rsidRDefault="007D4B11" w:rsidP="00176474">
          <w:pPr>
            <w:spacing w:before="60" w:after="60"/>
            <w:rPr>
              <w:rFonts w:ascii="Arial" w:hAnsi="Arial" w:cs="Arial"/>
              <w:sz w:val="16"/>
              <w:szCs w:val="16"/>
              <w:lang w:eastAsia="en-US"/>
            </w:rPr>
          </w:pPr>
          <w:r w:rsidRPr="00DC401E">
            <w:rPr>
              <w:rFonts w:ascii="Arial" w:hAnsi="Arial" w:cs="Arial"/>
              <w:sz w:val="16"/>
              <w:szCs w:val="16"/>
              <w:lang w:eastAsia="en-US"/>
            </w:rPr>
            <w:t>Integrated Risk Management System – Safe Work Method Statement (SWMS)</w:t>
          </w:r>
        </w:p>
      </w:tc>
      <w:tc>
        <w:tcPr>
          <w:tcW w:w="2500" w:type="pct"/>
          <w:shd w:val="clear" w:color="auto" w:fill="auto"/>
        </w:tcPr>
        <w:p w:rsidR="007D4B11" w:rsidRPr="00DC401E" w:rsidRDefault="007D4B11" w:rsidP="00234A7F">
          <w:pPr>
            <w:spacing w:before="60" w:after="60"/>
            <w:jc w:val="right"/>
            <w:rPr>
              <w:rFonts w:ascii="Arial" w:hAnsi="Arial" w:cs="Arial"/>
              <w:sz w:val="16"/>
              <w:szCs w:val="16"/>
              <w:lang w:eastAsia="en-US"/>
            </w:rPr>
          </w:pPr>
          <w:r w:rsidRPr="00DC401E">
            <w:rPr>
              <w:rFonts w:ascii="Arial" w:hAnsi="Arial" w:cs="Arial"/>
              <w:sz w:val="16"/>
              <w:szCs w:val="16"/>
              <w:lang w:eastAsia="en-US"/>
            </w:rPr>
            <w:t>Version:  0</w:t>
          </w:r>
          <w:r>
            <w:rPr>
              <w:rFonts w:ascii="Arial" w:hAnsi="Arial" w:cs="Arial"/>
              <w:sz w:val="16"/>
              <w:szCs w:val="16"/>
              <w:lang w:eastAsia="en-US"/>
            </w:rPr>
            <w:t>8</w:t>
          </w:r>
          <w:r w:rsidRPr="00DC401E">
            <w:rPr>
              <w:rFonts w:ascii="Arial" w:hAnsi="Arial" w:cs="Arial"/>
              <w:sz w:val="16"/>
              <w:szCs w:val="16"/>
              <w:lang w:eastAsia="en-US"/>
            </w:rPr>
            <w:t xml:space="preserve"> </w:t>
          </w:r>
        </w:p>
      </w:tc>
    </w:tr>
    <w:tr w:rsidR="007D4B11" w:rsidRPr="00176474" w:rsidTr="00176474">
      <w:tc>
        <w:tcPr>
          <w:tcW w:w="2500" w:type="pct"/>
          <w:tcBorders>
            <w:bottom w:val="single" w:sz="4" w:space="0" w:color="000000"/>
          </w:tcBorders>
          <w:shd w:val="clear" w:color="auto" w:fill="auto"/>
        </w:tcPr>
        <w:p w:rsidR="007D4B11" w:rsidRPr="00DC401E" w:rsidRDefault="007D4B11" w:rsidP="00DC401E">
          <w:pPr>
            <w:spacing w:before="60" w:after="60"/>
            <w:rPr>
              <w:rFonts w:ascii="Arial" w:hAnsi="Arial" w:cs="Arial"/>
              <w:noProof/>
              <w:sz w:val="16"/>
              <w:szCs w:val="16"/>
              <w:lang w:eastAsia="en-US"/>
            </w:rPr>
          </w:pPr>
          <w:r w:rsidRPr="00DC401E">
            <w:rPr>
              <w:rFonts w:ascii="Arial" w:hAnsi="Arial" w:cs="Arial"/>
              <w:noProof/>
              <w:sz w:val="16"/>
              <w:szCs w:val="16"/>
              <w:lang w:eastAsia="en-US"/>
            </w:rPr>
            <w:t xml:space="preserve">EDRMS: </w:t>
          </w:r>
          <w:r w:rsidRPr="00DC401E">
            <w:rPr>
              <w:rFonts w:ascii="Arial" w:hAnsi="Arial" w:cs="Arial"/>
              <w:sz w:val="16"/>
              <w:szCs w:val="16"/>
              <w:lang w:eastAsia="en-US"/>
            </w:rPr>
            <w:t>PSC2013-04700</w:t>
          </w:r>
        </w:p>
      </w:tc>
      <w:tc>
        <w:tcPr>
          <w:tcW w:w="2500" w:type="pct"/>
          <w:tcBorders>
            <w:bottom w:val="single" w:sz="4" w:space="0" w:color="000000"/>
          </w:tcBorders>
          <w:shd w:val="clear" w:color="auto" w:fill="auto"/>
        </w:tcPr>
        <w:p w:rsidR="007D4B11" w:rsidRPr="00DC401E" w:rsidRDefault="007D4B11" w:rsidP="00176474">
          <w:pPr>
            <w:spacing w:before="60" w:after="60"/>
            <w:jc w:val="right"/>
            <w:rPr>
              <w:rFonts w:ascii="Arial" w:hAnsi="Arial" w:cs="Arial"/>
              <w:sz w:val="16"/>
              <w:szCs w:val="16"/>
              <w:lang w:eastAsia="en-US"/>
            </w:rPr>
          </w:pPr>
          <w:r w:rsidRPr="00DC401E">
            <w:rPr>
              <w:rFonts w:ascii="Arial" w:hAnsi="Arial" w:cs="Arial"/>
              <w:sz w:val="16"/>
              <w:szCs w:val="16"/>
              <w:lang w:eastAsia="en-US"/>
            </w:rPr>
            <w:t xml:space="preserve">Controlled Doc: FM 3.19.1 </w:t>
          </w:r>
        </w:p>
      </w:tc>
    </w:tr>
  </w:tbl>
  <w:p w:rsidR="007D4B11" w:rsidRDefault="007D4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591"/>
      <w:gridCol w:w="5591"/>
    </w:tblGrid>
    <w:tr w:rsidR="007D4B11" w:rsidRPr="00176474" w:rsidTr="00176474">
      <w:tc>
        <w:tcPr>
          <w:tcW w:w="2500" w:type="pct"/>
          <w:shd w:val="clear" w:color="auto" w:fill="auto"/>
        </w:tcPr>
        <w:p w:rsidR="007D4B11" w:rsidRPr="00176474" w:rsidRDefault="007D4B11" w:rsidP="00176474">
          <w:pPr>
            <w:spacing w:before="60" w:after="60"/>
            <w:rPr>
              <w:rFonts w:ascii="Century Gothic" w:hAnsi="Century Gothic"/>
              <w:sz w:val="16"/>
              <w:szCs w:val="16"/>
              <w:lang w:eastAsia="en-US"/>
            </w:rPr>
          </w:pPr>
          <w:r w:rsidRPr="00176474">
            <w:rPr>
              <w:rFonts w:ascii="Century Gothic" w:hAnsi="Century Gothic"/>
              <w:sz w:val="16"/>
              <w:szCs w:val="16"/>
              <w:lang w:eastAsia="en-US"/>
            </w:rPr>
            <w:t>Integrated Risk Management System – Safe Work Method Statement (SWMS)</w:t>
          </w:r>
        </w:p>
      </w:tc>
      <w:tc>
        <w:tcPr>
          <w:tcW w:w="2500" w:type="pct"/>
          <w:shd w:val="clear" w:color="auto" w:fill="auto"/>
        </w:tcPr>
        <w:p w:rsidR="007D4B11" w:rsidRPr="00176474" w:rsidRDefault="007D4B11" w:rsidP="00176474">
          <w:pPr>
            <w:spacing w:before="60" w:after="60"/>
            <w:jc w:val="right"/>
            <w:rPr>
              <w:rFonts w:ascii="Century Gothic" w:hAnsi="Century Gothic"/>
              <w:sz w:val="16"/>
              <w:szCs w:val="16"/>
              <w:lang w:eastAsia="en-US"/>
            </w:rPr>
          </w:pPr>
          <w:r w:rsidRPr="00176474">
            <w:rPr>
              <w:rFonts w:ascii="Century Gothic" w:hAnsi="Century Gothic"/>
              <w:sz w:val="16"/>
              <w:szCs w:val="16"/>
              <w:lang w:eastAsia="en-US"/>
            </w:rPr>
            <w:t xml:space="preserve">Version:  04  </w:t>
          </w:r>
        </w:p>
      </w:tc>
    </w:tr>
    <w:tr w:rsidR="007D4B11" w:rsidRPr="00176474" w:rsidTr="00176474">
      <w:tc>
        <w:tcPr>
          <w:tcW w:w="2500" w:type="pct"/>
          <w:tcBorders>
            <w:bottom w:val="single" w:sz="4" w:space="0" w:color="000000"/>
          </w:tcBorders>
          <w:shd w:val="clear" w:color="auto" w:fill="auto"/>
        </w:tcPr>
        <w:p w:rsidR="007D4B11" w:rsidRPr="00176474" w:rsidRDefault="007D4B11" w:rsidP="00176474">
          <w:pPr>
            <w:spacing w:before="60" w:after="60"/>
            <w:rPr>
              <w:rFonts w:ascii="Century Gothic" w:hAnsi="Century Gothic"/>
              <w:noProof/>
              <w:sz w:val="16"/>
              <w:szCs w:val="16"/>
              <w:lang w:eastAsia="en-US"/>
            </w:rPr>
          </w:pPr>
          <w:r w:rsidRPr="00176474">
            <w:rPr>
              <w:rFonts w:ascii="Century Gothic" w:hAnsi="Century Gothic"/>
              <w:noProof/>
              <w:sz w:val="16"/>
              <w:szCs w:val="16"/>
              <w:lang w:eastAsia="en-US"/>
            </w:rPr>
            <w:t xml:space="preserve">TRIM: </w:t>
          </w:r>
          <w:r w:rsidRPr="00176474">
            <w:rPr>
              <w:rFonts w:ascii="Century Gothic" w:hAnsi="Century Gothic"/>
              <w:sz w:val="16"/>
              <w:szCs w:val="16"/>
              <w:lang w:eastAsia="en-US"/>
            </w:rPr>
            <w:t>PSC2013-04700</w:t>
          </w:r>
        </w:p>
      </w:tc>
      <w:tc>
        <w:tcPr>
          <w:tcW w:w="2500" w:type="pct"/>
          <w:tcBorders>
            <w:bottom w:val="single" w:sz="4" w:space="0" w:color="000000"/>
          </w:tcBorders>
          <w:shd w:val="clear" w:color="auto" w:fill="auto"/>
        </w:tcPr>
        <w:p w:rsidR="007D4B11" w:rsidRPr="00176474" w:rsidRDefault="007D4B11" w:rsidP="00176474">
          <w:pPr>
            <w:spacing w:before="60" w:after="60"/>
            <w:jc w:val="right"/>
            <w:rPr>
              <w:rFonts w:ascii="Century Gothic" w:hAnsi="Century Gothic"/>
              <w:sz w:val="16"/>
              <w:szCs w:val="16"/>
              <w:lang w:eastAsia="en-US"/>
            </w:rPr>
          </w:pPr>
          <w:r w:rsidRPr="00176474">
            <w:rPr>
              <w:rFonts w:ascii="Century Gothic" w:hAnsi="Century Gothic"/>
              <w:sz w:val="16"/>
              <w:szCs w:val="16"/>
              <w:lang w:eastAsia="en-US"/>
            </w:rPr>
            <w:t xml:space="preserve">Controlled Doc: FM 3.19.1 </w:t>
          </w:r>
        </w:p>
      </w:tc>
    </w:tr>
  </w:tbl>
  <w:p w:rsidR="007D4B11" w:rsidRDefault="007D4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1BE"/>
    <w:multiLevelType w:val="hybridMultilevel"/>
    <w:tmpl w:val="627C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D7F"/>
    <w:multiLevelType w:val="hybridMultilevel"/>
    <w:tmpl w:val="4B8E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F5181"/>
    <w:multiLevelType w:val="hybridMultilevel"/>
    <w:tmpl w:val="FFF61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B7F25"/>
    <w:multiLevelType w:val="hybridMultilevel"/>
    <w:tmpl w:val="1100B1A6"/>
    <w:lvl w:ilvl="0" w:tplc="49BE67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91F48"/>
    <w:multiLevelType w:val="hybridMultilevel"/>
    <w:tmpl w:val="8C88D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50005"/>
    <w:multiLevelType w:val="hybridMultilevel"/>
    <w:tmpl w:val="BF20BDFC"/>
    <w:lvl w:ilvl="0" w:tplc="EEDAD304">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A7423"/>
    <w:multiLevelType w:val="hybridMultilevel"/>
    <w:tmpl w:val="F34A0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7A3A99"/>
    <w:multiLevelType w:val="hybridMultilevel"/>
    <w:tmpl w:val="00C6EC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D0419"/>
    <w:multiLevelType w:val="hybridMultilevel"/>
    <w:tmpl w:val="B8D8C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F495F"/>
    <w:multiLevelType w:val="hybridMultilevel"/>
    <w:tmpl w:val="2640AF5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36D5061"/>
    <w:multiLevelType w:val="hybridMultilevel"/>
    <w:tmpl w:val="D320F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800116"/>
    <w:multiLevelType w:val="hybridMultilevel"/>
    <w:tmpl w:val="8FF89108"/>
    <w:lvl w:ilvl="0" w:tplc="EEDAD304">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B6578"/>
    <w:multiLevelType w:val="hybridMultilevel"/>
    <w:tmpl w:val="ECBEC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9A4688"/>
    <w:multiLevelType w:val="hybridMultilevel"/>
    <w:tmpl w:val="33AEFC3C"/>
    <w:lvl w:ilvl="0" w:tplc="0C090005">
      <w:start w:val="1"/>
      <w:numFmt w:val="bullet"/>
      <w:lvlText w:val=""/>
      <w:lvlJc w:val="left"/>
      <w:pPr>
        <w:tabs>
          <w:tab w:val="num" w:pos="776"/>
        </w:tabs>
        <w:ind w:left="776" w:hanging="360"/>
      </w:pPr>
      <w:rPr>
        <w:rFonts w:ascii="Wingdings" w:hAnsi="Wingdings" w:hint="default"/>
      </w:rPr>
    </w:lvl>
    <w:lvl w:ilvl="1" w:tplc="0C090003" w:tentative="1">
      <w:start w:val="1"/>
      <w:numFmt w:val="bullet"/>
      <w:lvlText w:val="o"/>
      <w:lvlJc w:val="left"/>
      <w:pPr>
        <w:tabs>
          <w:tab w:val="num" w:pos="1496"/>
        </w:tabs>
        <w:ind w:left="1496" w:hanging="360"/>
      </w:pPr>
      <w:rPr>
        <w:rFonts w:ascii="Courier New" w:hAnsi="Courier New" w:cs="Courier New" w:hint="default"/>
      </w:rPr>
    </w:lvl>
    <w:lvl w:ilvl="2" w:tplc="0C090005" w:tentative="1">
      <w:start w:val="1"/>
      <w:numFmt w:val="bullet"/>
      <w:lvlText w:val=""/>
      <w:lvlJc w:val="left"/>
      <w:pPr>
        <w:tabs>
          <w:tab w:val="num" w:pos="2216"/>
        </w:tabs>
        <w:ind w:left="2216" w:hanging="360"/>
      </w:pPr>
      <w:rPr>
        <w:rFonts w:ascii="Wingdings" w:hAnsi="Wingdings" w:hint="default"/>
      </w:rPr>
    </w:lvl>
    <w:lvl w:ilvl="3" w:tplc="0C090001" w:tentative="1">
      <w:start w:val="1"/>
      <w:numFmt w:val="bullet"/>
      <w:lvlText w:val=""/>
      <w:lvlJc w:val="left"/>
      <w:pPr>
        <w:tabs>
          <w:tab w:val="num" w:pos="2936"/>
        </w:tabs>
        <w:ind w:left="2936" w:hanging="360"/>
      </w:pPr>
      <w:rPr>
        <w:rFonts w:ascii="Symbol" w:hAnsi="Symbol" w:hint="default"/>
      </w:rPr>
    </w:lvl>
    <w:lvl w:ilvl="4" w:tplc="0C090003" w:tentative="1">
      <w:start w:val="1"/>
      <w:numFmt w:val="bullet"/>
      <w:lvlText w:val="o"/>
      <w:lvlJc w:val="left"/>
      <w:pPr>
        <w:tabs>
          <w:tab w:val="num" w:pos="3656"/>
        </w:tabs>
        <w:ind w:left="3656" w:hanging="360"/>
      </w:pPr>
      <w:rPr>
        <w:rFonts w:ascii="Courier New" w:hAnsi="Courier New" w:cs="Courier New" w:hint="default"/>
      </w:rPr>
    </w:lvl>
    <w:lvl w:ilvl="5" w:tplc="0C090005" w:tentative="1">
      <w:start w:val="1"/>
      <w:numFmt w:val="bullet"/>
      <w:lvlText w:val=""/>
      <w:lvlJc w:val="left"/>
      <w:pPr>
        <w:tabs>
          <w:tab w:val="num" w:pos="4376"/>
        </w:tabs>
        <w:ind w:left="4376" w:hanging="360"/>
      </w:pPr>
      <w:rPr>
        <w:rFonts w:ascii="Wingdings" w:hAnsi="Wingdings" w:hint="default"/>
      </w:rPr>
    </w:lvl>
    <w:lvl w:ilvl="6" w:tplc="0C090001" w:tentative="1">
      <w:start w:val="1"/>
      <w:numFmt w:val="bullet"/>
      <w:lvlText w:val=""/>
      <w:lvlJc w:val="left"/>
      <w:pPr>
        <w:tabs>
          <w:tab w:val="num" w:pos="5096"/>
        </w:tabs>
        <w:ind w:left="5096" w:hanging="360"/>
      </w:pPr>
      <w:rPr>
        <w:rFonts w:ascii="Symbol" w:hAnsi="Symbol" w:hint="default"/>
      </w:rPr>
    </w:lvl>
    <w:lvl w:ilvl="7" w:tplc="0C090003" w:tentative="1">
      <w:start w:val="1"/>
      <w:numFmt w:val="bullet"/>
      <w:lvlText w:val="o"/>
      <w:lvlJc w:val="left"/>
      <w:pPr>
        <w:tabs>
          <w:tab w:val="num" w:pos="5816"/>
        </w:tabs>
        <w:ind w:left="5816" w:hanging="360"/>
      </w:pPr>
      <w:rPr>
        <w:rFonts w:ascii="Courier New" w:hAnsi="Courier New" w:cs="Courier New" w:hint="default"/>
      </w:rPr>
    </w:lvl>
    <w:lvl w:ilvl="8" w:tplc="0C090005" w:tentative="1">
      <w:start w:val="1"/>
      <w:numFmt w:val="bullet"/>
      <w:lvlText w:val=""/>
      <w:lvlJc w:val="left"/>
      <w:pPr>
        <w:tabs>
          <w:tab w:val="num" w:pos="6536"/>
        </w:tabs>
        <w:ind w:left="6536" w:hanging="360"/>
      </w:pPr>
      <w:rPr>
        <w:rFonts w:ascii="Wingdings" w:hAnsi="Wingdings" w:hint="default"/>
      </w:rPr>
    </w:lvl>
  </w:abstractNum>
  <w:abstractNum w:abstractNumId="14" w15:restartNumberingAfterBreak="0">
    <w:nsid w:val="2BAA5287"/>
    <w:multiLevelType w:val="hybridMultilevel"/>
    <w:tmpl w:val="B002B26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CCD717C"/>
    <w:multiLevelType w:val="hybridMultilevel"/>
    <w:tmpl w:val="061817A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15:restartNumberingAfterBreak="0">
    <w:nsid w:val="2FBE3E9C"/>
    <w:multiLevelType w:val="multilevel"/>
    <w:tmpl w:val="BF20BDFC"/>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3745"/>
    <w:multiLevelType w:val="hybridMultilevel"/>
    <w:tmpl w:val="FC10A566"/>
    <w:lvl w:ilvl="0" w:tplc="4E2440B0">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A3AFA"/>
    <w:multiLevelType w:val="hybridMultilevel"/>
    <w:tmpl w:val="901ACFB2"/>
    <w:lvl w:ilvl="0" w:tplc="4E2440B0">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31296"/>
    <w:multiLevelType w:val="hybridMultilevel"/>
    <w:tmpl w:val="7E7E4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1833C5"/>
    <w:multiLevelType w:val="hybridMultilevel"/>
    <w:tmpl w:val="7116C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62AFA"/>
    <w:multiLevelType w:val="hybridMultilevel"/>
    <w:tmpl w:val="04382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5B4090"/>
    <w:multiLevelType w:val="hybridMultilevel"/>
    <w:tmpl w:val="78864D6C"/>
    <w:lvl w:ilvl="0" w:tplc="A658166A">
      <w:start w:val="1"/>
      <w:numFmt w:val="lowerRoman"/>
      <w:lvlText w:val="(%1)"/>
      <w:lvlJc w:val="left"/>
      <w:pPr>
        <w:tabs>
          <w:tab w:val="num" w:pos="1080"/>
        </w:tabs>
        <w:ind w:left="1080" w:hanging="720"/>
      </w:pPr>
      <w:rPr>
        <w:rFonts w:ascii="Optima" w:eastAsia="Times New Roman" w:hAnsi="Optima" w:cs="Optima"/>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EBF3B40"/>
    <w:multiLevelType w:val="hybridMultilevel"/>
    <w:tmpl w:val="A4DC19BA"/>
    <w:lvl w:ilvl="0" w:tplc="4E2440B0">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B1C79"/>
    <w:multiLevelType w:val="hybridMultilevel"/>
    <w:tmpl w:val="6074B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CF4BC7"/>
    <w:multiLevelType w:val="multilevel"/>
    <w:tmpl w:val="C57CA5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5A5737E"/>
    <w:multiLevelType w:val="hybridMultilevel"/>
    <w:tmpl w:val="3B4AE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5146CD"/>
    <w:multiLevelType w:val="hybridMultilevel"/>
    <w:tmpl w:val="D90E9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3107CD"/>
    <w:multiLevelType w:val="hybridMultilevel"/>
    <w:tmpl w:val="E06E648E"/>
    <w:lvl w:ilvl="0" w:tplc="3B547EE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924237"/>
    <w:multiLevelType w:val="hybridMultilevel"/>
    <w:tmpl w:val="DA0A7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7F52C9"/>
    <w:multiLevelType w:val="hybridMultilevel"/>
    <w:tmpl w:val="9BA45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E0137E"/>
    <w:multiLevelType w:val="hybridMultilevel"/>
    <w:tmpl w:val="10D65F44"/>
    <w:lvl w:ilvl="0" w:tplc="EEDAD304">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2F1C7C"/>
    <w:multiLevelType w:val="hybridMultilevel"/>
    <w:tmpl w:val="6AC23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34734A"/>
    <w:multiLevelType w:val="hybridMultilevel"/>
    <w:tmpl w:val="456CC5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7776467A"/>
    <w:multiLevelType w:val="multilevel"/>
    <w:tmpl w:val="0EB0E9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77CC19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502559"/>
    <w:multiLevelType w:val="hybridMultilevel"/>
    <w:tmpl w:val="26F61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84523"/>
    <w:multiLevelType w:val="hybridMultilevel"/>
    <w:tmpl w:val="B00653BC"/>
    <w:lvl w:ilvl="0" w:tplc="D42C1D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D60346"/>
    <w:multiLevelType w:val="hybridMultilevel"/>
    <w:tmpl w:val="89CA7EDE"/>
    <w:lvl w:ilvl="0" w:tplc="FE1C4214">
      <w:start w:val="9"/>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B23289"/>
    <w:multiLevelType w:val="singleLevel"/>
    <w:tmpl w:val="BA3C0784"/>
    <w:lvl w:ilvl="0">
      <w:start w:val="1"/>
      <w:numFmt w:val="decimal"/>
      <w:lvlText w:val="%1"/>
      <w:lvlJc w:val="left"/>
      <w:pPr>
        <w:tabs>
          <w:tab w:val="num" w:pos="720"/>
        </w:tabs>
        <w:ind w:left="720" w:hanging="720"/>
      </w:pPr>
      <w:rPr>
        <w:rFonts w:hint="default"/>
      </w:rPr>
    </w:lvl>
  </w:abstractNum>
  <w:num w:numId="1">
    <w:abstractNumId w:val="39"/>
  </w:num>
  <w:num w:numId="2">
    <w:abstractNumId w:val="35"/>
  </w:num>
  <w:num w:numId="3">
    <w:abstractNumId w:val="31"/>
  </w:num>
  <w:num w:numId="4">
    <w:abstractNumId w:val="5"/>
  </w:num>
  <w:num w:numId="5">
    <w:abstractNumId w:val="16"/>
  </w:num>
  <w:num w:numId="6">
    <w:abstractNumId w:val="11"/>
  </w:num>
  <w:num w:numId="7">
    <w:abstractNumId w:val="28"/>
  </w:num>
  <w:num w:numId="8">
    <w:abstractNumId w:val="22"/>
  </w:num>
  <w:num w:numId="9">
    <w:abstractNumId w:val="7"/>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33"/>
  </w:num>
  <w:num w:numId="15">
    <w:abstractNumId w:val="23"/>
  </w:num>
  <w:num w:numId="16">
    <w:abstractNumId w:val="18"/>
  </w:num>
  <w:num w:numId="17">
    <w:abstractNumId w:val="17"/>
  </w:num>
  <w:num w:numId="18">
    <w:abstractNumId w:val="21"/>
  </w:num>
  <w:num w:numId="19">
    <w:abstractNumId w:val="38"/>
  </w:num>
  <w:num w:numId="20">
    <w:abstractNumId w:val="27"/>
  </w:num>
  <w:num w:numId="21">
    <w:abstractNumId w:val="3"/>
  </w:num>
  <w:num w:numId="22">
    <w:abstractNumId w:val="37"/>
  </w:num>
  <w:num w:numId="23">
    <w:abstractNumId w:val="26"/>
  </w:num>
  <w:num w:numId="24">
    <w:abstractNumId w:val="15"/>
  </w:num>
  <w:num w:numId="25">
    <w:abstractNumId w:val="36"/>
  </w:num>
  <w:num w:numId="26">
    <w:abstractNumId w:val="30"/>
  </w:num>
  <w:num w:numId="27">
    <w:abstractNumId w:val="32"/>
  </w:num>
  <w:num w:numId="28">
    <w:abstractNumId w:val="10"/>
  </w:num>
  <w:num w:numId="29">
    <w:abstractNumId w:val="4"/>
  </w:num>
  <w:num w:numId="30">
    <w:abstractNumId w:val="0"/>
  </w:num>
  <w:num w:numId="31">
    <w:abstractNumId w:val="1"/>
  </w:num>
  <w:num w:numId="32">
    <w:abstractNumId w:val="2"/>
  </w:num>
  <w:num w:numId="33">
    <w:abstractNumId w:val="12"/>
  </w:num>
  <w:num w:numId="34">
    <w:abstractNumId w:val="29"/>
  </w:num>
  <w:num w:numId="35">
    <w:abstractNumId w:val="24"/>
  </w:num>
  <w:num w:numId="36">
    <w:abstractNumId w:val="20"/>
  </w:num>
  <w:num w:numId="37">
    <w:abstractNumId w:val="19"/>
  </w:num>
  <w:num w:numId="38">
    <w:abstractNumId w:val="25"/>
  </w:num>
  <w:num w:numId="39">
    <w:abstractNumId w:val="34"/>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ysjSyMDE2NLQwN7RQ0lEKTi0uzszPAykwrAUAxIckHiwAAAA="/>
  </w:docVars>
  <w:rsids>
    <w:rsidRoot w:val="00141417"/>
    <w:rsid w:val="000008B5"/>
    <w:rsid w:val="0000265D"/>
    <w:rsid w:val="000201C6"/>
    <w:rsid w:val="000271F1"/>
    <w:rsid w:val="000339D9"/>
    <w:rsid w:val="00035824"/>
    <w:rsid w:val="000577B0"/>
    <w:rsid w:val="000619C0"/>
    <w:rsid w:val="00062D87"/>
    <w:rsid w:val="00074D89"/>
    <w:rsid w:val="00077567"/>
    <w:rsid w:val="00080609"/>
    <w:rsid w:val="000845A8"/>
    <w:rsid w:val="000846B5"/>
    <w:rsid w:val="00086B99"/>
    <w:rsid w:val="00092B18"/>
    <w:rsid w:val="000A0331"/>
    <w:rsid w:val="000A1CFE"/>
    <w:rsid w:val="000A39AE"/>
    <w:rsid w:val="000B0333"/>
    <w:rsid w:val="000B58D8"/>
    <w:rsid w:val="000B61C6"/>
    <w:rsid w:val="000C01D8"/>
    <w:rsid w:val="000D2B7E"/>
    <w:rsid w:val="000E3A65"/>
    <w:rsid w:val="000E731D"/>
    <w:rsid w:val="000E75BA"/>
    <w:rsid w:val="000F5233"/>
    <w:rsid w:val="001054CB"/>
    <w:rsid w:val="00113770"/>
    <w:rsid w:val="001158B1"/>
    <w:rsid w:val="00116412"/>
    <w:rsid w:val="001232DC"/>
    <w:rsid w:val="00123F1A"/>
    <w:rsid w:val="00125AFA"/>
    <w:rsid w:val="00132B7C"/>
    <w:rsid w:val="0013335E"/>
    <w:rsid w:val="00136C48"/>
    <w:rsid w:val="00140FEF"/>
    <w:rsid w:val="00141417"/>
    <w:rsid w:val="0015563F"/>
    <w:rsid w:val="00156259"/>
    <w:rsid w:val="00157811"/>
    <w:rsid w:val="00176474"/>
    <w:rsid w:val="001907E1"/>
    <w:rsid w:val="001A162F"/>
    <w:rsid w:val="001B2421"/>
    <w:rsid w:val="001B3515"/>
    <w:rsid w:val="001C2B72"/>
    <w:rsid w:val="001C5617"/>
    <w:rsid w:val="001C748F"/>
    <w:rsid w:val="001D1848"/>
    <w:rsid w:val="001D5ABE"/>
    <w:rsid w:val="001D6F58"/>
    <w:rsid w:val="001D73B2"/>
    <w:rsid w:val="001D75F1"/>
    <w:rsid w:val="001E0081"/>
    <w:rsid w:val="001F5556"/>
    <w:rsid w:val="001F698E"/>
    <w:rsid w:val="00201B07"/>
    <w:rsid w:val="00210B1E"/>
    <w:rsid w:val="00210D81"/>
    <w:rsid w:val="002137F2"/>
    <w:rsid w:val="002141A5"/>
    <w:rsid w:val="00214E28"/>
    <w:rsid w:val="00216999"/>
    <w:rsid w:val="00227AB7"/>
    <w:rsid w:val="00233836"/>
    <w:rsid w:val="00234A7F"/>
    <w:rsid w:val="00236E9A"/>
    <w:rsid w:val="00241CA2"/>
    <w:rsid w:val="00263B1D"/>
    <w:rsid w:val="00265617"/>
    <w:rsid w:val="00267997"/>
    <w:rsid w:val="0027113E"/>
    <w:rsid w:val="002721D4"/>
    <w:rsid w:val="00272B2D"/>
    <w:rsid w:val="00273F9B"/>
    <w:rsid w:val="00293A75"/>
    <w:rsid w:val="00293D01"/>
    <w:rsid w:val="002A2112"/>
    <w:rsid w:val="002B7964"/>
    <w:rsid w:val="002C5EA4"/>
    <w:rsid w:val="002D619C"/>
    <w:rsid w:val="002E2946"/>
    <w:rsid w:val="002E6CC5"/>
    <w:rsid w:val="002F4E40"/>
    <w:rsid w:val="002F4F1D"/>
    <w:rsid w:val="0031328B"/>
    <w:rsid w:val="00320E64"/>
    <w:rsid w:val="00324D6C"/>
    <w:rsid w:val="00341AED"/>
    <w:rsid w:val="00345AC1"/>
    <w:rsid w:val="0034755C"/>
    <w:rsid w:val="003537D4"/>
    <w:rsid w:val="003572C7"/>
    <w:rsid w:val="00362411"/>
    <w:rsid w:val="00374CEC"/>
    <w:rsid w:val="00384E83"/>
    <w:rsid w:val="003926D0"/>
    <w:rsid w:val="0039298D"/>
    <w:rsid w:val="003A3167"/>
    <w:rsid w:val="003A4647"/>
    <w:rsid w:val="003C28D3"/>
    <w:rsid w:val="003C7C2F"/>
    <w:rsid w:val="003D4DA4"/>
    <w:rsid w:val="003E5916"/>
    <w:rsid w:val="003F5033"/>
    <w:rsid w:val="004013FE"/>
    <w:rsid w:val="00404360"/>
    <w:rsid w:val="004262F0"/>
    <w:rsid w:val="004445B3"/>
    <w:rsid w:val="00446C25"/>
    <w:rsid w:val="0044703E"/>
    <w:rsid w:val="0046317D"/>
    <w:rsid w:val="00464FCC"/>
    <w:rsid w:val="0046541D"/>
    <w:rsid w:val="00471555"/>
    <w:rsid w:val="004745A9"/>
    <w:rsid w:val="00475309"/>
    <w:rsid w:val="00484FBE"/>
    <w:rsid w:val="00487755"/>
    <w:rsid w:val="00493609"/>
    <w:rsid w:val="004A2120"/>
    <w:rsid w:val="004A5929"/>
    <w:rsid w:val="004B721A"/>
    <w:rsid w:val="004D0D84"/>
    <w:rsid w:val="004D57DE"/>
    <w:rsid w:val="004D7DCD"/>
    <w:rsid w:val="004E23FB"/>
    <w:rsid w:val="004E2728"/>
    <w:rsid w:val="004E3007"/>
    <w:rsid w:val="0050070C"/>
    <w:rsid w:val="00504ABA"/>
    <w:rsid w:val="00506EBF"/>
    <w:rsid w:val="00507CAE"/>
    <w:rsid w:val="00517AC3"/>
    <w:rsid w:val="0052234D"/>
    <w:rsid w:val="005301D5"/>
    <w:rsid w:val="00533251"/>
    <w:rsid w:val="00533495"/>
    <w:rsid w:val="005353C1"/>
    <w:rsid w:val="00546DDC"/>
    <w:rsid w:val="00550896"/>
    <w:rsid w:val="0055564F"/>
    <w:rsid w:val="005557FF"/>
    <w:rsid w:val="0055707F"/>
    <w:rsid w:val="0057233F"/>
    <w:rsid w:val="005832E0"/>
    <w:rsid w:val="00587D39"/>
    <w:rsid w:val="0059768E"/>
    <w:rsid w:val="005A5BCF"/>
    <w:rsid w:val="005B06E4"/>
    <w:rsid w:val="005B218A"/>
    <w:rsid w:val="005B4F63"/>
    <w:rsid w:val="005B6CDB"/>
    <w:rsid w:val="005E3203"/>
    <w:rsid w:val="005F3260"/>
    <w:rsid w:val="00611080"/>
    <w:rsid w:val="00615511"/>
    <w:rsid w:val="00635BB5"/>
    <w:rsid w:val="00636BD5"/>
    <w:rsid w:val="00647831"/>
    <w:rsid w:val="00655A8A"/>
    <w:rsid w:val="00675485"/>
    <w:rsid w:val="00681EB5"/>
    <w:rsid w:val="006914B0"/>
    <w:rsid w:val="006927BD"/>
    <w:rsid w:val="00693E10"/>
    <w:rsid w:val="006955CD"/>
    <w:rsid w:val="006A4738"/>
    <w:rsid w:val="006B140F"/>
    <w:rsid w:val="006C3B09"/>
    <w:rsid w:val="006C54F3"/>
    <w:rsid w:val="006C5984"/>
    <w:rsid w:val="006D6627"/>
    <w:rsid w:val="006F534A"/>
    <w:rsid w:val="00701716"/>
    <w:rsid w:val="007102DB"/>
    <w:rsid w:val="0071632D"/>
    <w:rsid w:val="00746741"/>
    <w:rsid w:val="00751EAD"/>
    <w:rsid w:val="00766889"/>
    <w:rsid w:val="00780AD1"/>
    <w:rsid w:val="00790D93"/>
    <w:rsid w:val="0079711C"/>
    <w:rsid w:val="007A13C4"/>
    <w:rsid w:val="007A4A1C"/>
    <w:rsid w:val="007A7A34"/>
    <w:rsid w:val="007C1211"/>
    <w:rsid w:val="007D4B11"/>
    <w:rsid w:val="007F13CE"/>
    <w:rsid w:val="00800CE7"/>
    <w:rsid w:val="00813878"/>
    <w:rsid w:val="00814F5E"/>
    <w:rsid w:val="008150FE"/>
    <w:rsid w:val="00822BDA"/>
    <w:rsid w:val="008236AB"/>
    <w:rsid w:val="008507FB"/>
    <w:rsid w:val="008520D7"/>
    <w:rsid w:val="0085630E"/>
    <w:rsid w:val="008708BA"/>
    <w:rsid w:val="00873F5A"/>
    <w:rsid w:val="0087559B"/>
    <w:rsid w:val="00875C88"/>
    <w:rsid w:val="008778A6"/>
    <w:rsid w:val="0088203D"/>
    <w:rsid w:val="0088222F"/>
    <w:rsid w:val="00883054"/>
    <w:rsid w:val="00886039"/>
    <w:rsid w:val="00887902"/>
    <w:rsid w:val="00896054"/>
    <w:rsid w:val="008A2DB2"/>
    <w:rsid w:val="008B217E"/>
    <w:rsid w:val="008B7028"/>
    <w:rsid w:val="008C562E"/>
    <w:rsid w:val="008D517B"/>
    <w:rsid w:val="008E1ED3"/>
    <w:rsid w:val="008E4F4F"/>
    <w:rsid w:val="008E6184"/>
    <w:rsid w:val="008F31BC"/>
    <w:rsid w:val="008F344B"/>
    <w:rsid w:val="008F6953"/>
    <w:rsid w:val="00911ED2"/>
    <w:rsid w:val="00914D6D"/>
    <w:rsid w:val="00921CCC"/>
    <w:rsid w:val="009234A2"/>
    <w:rsid w:val="009314E2"/>
    <w:rsid w:val="00936AC6"/>
    <w:rsid w:val="009423CE"/>
    <w:rsid w:val="009451AC"/>
    <w:rsid w:val="009460BA"/>
    <w:rsid w:val="00962344"/>
    <w:rsid w:val="009679D3"/>
    <w:rsid w:val="00975144"/>
    <w:rsid w:val="00985D46"/>
    <w:rsid w:val="009865E7"/>
    <w:rsid w:val="00995036"/>
    <w:rsid w:val="00995B64"/>
    <w:rsid w:val="009B6B79"/>
    <w:rsid w:val="009C361F"/>
    <w:rsid w:val="009C403D"/>
    <w:rsid w:val="009C74A7"/>
    <w:rsid w:val="009E6F75"/>
    <w:rsid w:val="009E7672"/>
    <w:rsid w:val="00A031EF"/>
    <w:rsid w:val="00A10586"/>
    <w:rsid w:val="00A20940"/>
    <w:rsid w:val="00A279E4"/>
    <w:rsid w:val="00A351B7"/>
    <w:rsid w:val="00A354B5"/>
    <w:rsid w:val="00A41308"/>
    <w:rsid w:val="00A4799A"/>
    <w:rsid w:val="00A60D7F"/>
    <w:rsid w:val="00A87DDF"/>
    <w:rsid w:val="00A935A4"/>
    <w:rsid w:val="00AA1E9E"/>
    <w:rsid w:val="00AC3F8D"/>
    <w:rsid w:val="00AC4042"/>
    <w:rsid w:val="00AD1ADC"/>
    <w:rsid w:val="00AD633F"/>
    <w:rsid w:val="00AD7FFC"/>
    <w:rsid w:val="00AE49B0"/>
    <w:rsid w:val="00AE55A5"/>
    <w:rsid w:val="00AF068E"/>
    <w:rsid w:val="00AF13B2"/>
    <w:rsid w:val="00AF4B45"/>
    <w:rsid w:val="00B01EF5"/>
    <w:rsid w:val="00B02623"/>
    <w:rsid w:val="00B05E8A"/>
    <w:rsid w:val="00B0747F"/>
    <w:rsid w:val="00B100DF"/>
    <w:rsid w:val="00B10FF0"/>
    <w:rsid w:val="00B1224F"/>
    <w:rsid w:val="00B246DB"/>
    <w:rsid w:val="00B44AA4"/>
    <w:rsid w:val="00B56E07"/>
    <w:rsid w:val="00B62EA0"/>
    <w:rsid w:val="00B67737"/>
    <w:rsid w:val="00B710C2"/>
    <w:rsid w:val="00B7338A"/>
    <w:rsid w:val="00B94679"/>
    <w:rsid w:val="00BA4201"/>
    <w:rsid w:val="00BA59B8"/>
    <w:rsid w:val="00BC4782"/>
    <w:rsid w:val="00BD5166"/>
    <w:rsid w:val="00BF2075"/>
    <w:rsid w:val="00BF36FA"/>
    <w:rsid w:val="00BF3DEE"/>
    <w:rsid w:val="00C0517B"/>
    <w:rsid w:val="00C05A27"/>
    <w:rsid w:val="00C07CFD"/>
    <w:rsid w:val="00C13BDF"/>
    <w:rsid w:val="00C61B7E"/>
    <w:rsid w:val="00C65A41"/>
    <w:rsid w:val="00C66567"/>
    <w:rsid w:val="00C7485E"/>
    <w:rsid w:val="00C86D20"/>
    <w:rsid w:val="00C92CFC"/>
    <w:rsid w:val="00CB17F7"/>
    <w:rsid w:val="00CB4C1B"/>
    <w:rsid w:val="00CB6830"/>
    <w:rsid w:val="00CD1388"/>
    <w:rsid w:val="00CD4F55"/>
    <w:rsid w:val="00CF0035"/>
    <w:rsid w:val="00CF17C4"/>
    <w:rsid w:val="00CF2233"/>
    <w:rsid w:val="00D047EF"/>
    <w:rsid w:val="00D1298B"/>
    <w:rsid w:val="00D232EF"/>
    <w:rsid w:val="00D42E6C"/>
    <w:rsid w:val="00D73683"/>
    <w:rsid w:val="00D74891"/>
    <w:rsid w:val="00D74D48"/>
    <w:rsid w:val="00D760B1"/>
    <w:rsid w:val="00D77A4A"/>
    <w:rsid w:val="00D84101"/>
    <w:rsid w:val="00D940BA"/>
    <w:rsid w:val="00D951E4"/>
    <w:rsid w:val="00DA2528"/>
    <w:rsid w:val="00DA53A2"/>
    <w:rsid w:val="00DC401E"/>
    <w:rsid w:val="00DD210A"/>
    <w:rsid w:val="00DD46BB"/>
    <w:rsid w:val="00E063C4"/>
    <w:rsid w:val="00E103CA"/>
    <w:rsid w:val="00E11F9B"/>
    <w:rsid w:val="00E32400"/>
    <w:rsid w:val="00E4392E"/>
    <w:rsid w:val="00E43A9E"/>
    <w:rsid w:val="00E50B08"/>
    <w:rsid w:val="00E50D45"/>
    <w:rsid w:val="00E57175"/>
    <w:rsid w:val="00E65EFF"/>
    <w:rsid w:val="00E669C5"/>
    <w:rsid w:val="00E6741D"/>
    <w:rsid w:val="00E75180"/>
    <w:rsid w:val="00E761E4"/>
    <w:rsid w:val="00E778A3"/>
    <w:rsid w:val="00E81046"/>
    <w:rsid w:val="00E81A50"/>
    <w:rsid w:val="00E820A1"/>
    <w:rsid w:val="00E82C25"/>
    <w:rsid w:val="00E851B0"/>
    <w:rsid w:val="00E92BB6"/>
    <w:rsid w:val="00E9473A"/>
    <w:rsid w:val="00E948E2"/>
    <w:rsid w:val="00EA0E4D"/>
    <w:rsid w:val="00EB1601"/>
    <w:rsid w:val="00EB27F1"/>
    <w:rsid w:val="00ED18D0"/>
    <w:rsid w:val="00ED34C9"/>
    <w:rsid w:val="00ED5030"/>
    <w:rsid w:val="00ED5179"/>
    <w:rsid w:val="00EE329F"/>
    <w:rsid w:val="00EE46D7"/>
    <w:rsid w:val="00EE6492"/>
    <w:rsid w:val="00EE783B"/>
    <w:rsid w:val="00EF58D9"/>
    <w:rsid w:val="00F000CC"/>
    <w:rsid w:val="00F021E6"/>
    <w:rsid w:val="00F14E86"/>
    <w:rsid w:val="00F14F49"/>
    <w:rsid w:val="00F16697"/>
    <w:rsid w:val="00F2185B"/>
    <w:rsid w:val="00F22D48"/>
    <w:rsid w:val="00F23369"/>
    <w:rsid w:val="00F267F4"/>
    <w:rsid w:val="00F32A54"/>
    <w:rsid w:val="00F36B3D"/>
    <w:rsid w:val="00F4374E"/>
    <w:rsid w:val="00F44445"/>
    <w:rsid w:val="00F51D7A"/>
    <w:rsid w:val="00F5601F"/>
    <w:rsid w:val="00F57795"/>
    <w:rsid w:val="00F67C86"/>
    <w:rsid w:val="00F73394"/>
    <w:rsid w:val="00F829F3"/>
    <w:rsid w:val="00F921E5"/>
    <w:rsid w:val="00FA6EF5"/>
    <w:rsid w:val="00FB0AAC"/>
    <w:rsid w:val="00FB3723"/>
    <w:rsid w:val="00FC0165"/>
    <w:rsid w:val="00FC0229"/>
    <w:rsid w:val="00FC2BDA"/>
    <w:rsid w:val="00FC50A1"/>
    <w:rsid w:val="00FD6DBE"/>
    <w:rsid w:val="00FD7F1D"/>
    <w:rsid w:val="00FE229D"/>
    <w:rsid w:val="00FE23D7"/>
    <w:rsid w:val="00FF359C"/>
    <w:rsid w:val="00FF5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CF6C69D-5E0F-45A2-B1D3-EDEF298C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48"/>
    <w:rPr>
      <w:rFonts w:ascii="Univers (PCL6)" w:hAnsi="Univers (PCL6)"/>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jc w:val="center"/>
      <w:outlineLvl w:val="7"/>
    </w:pPr>
    <w:rPr>
      <w:sz w:val="60"/>
    </w:rPr>
  </w:style>
  <w:style w:type="paragraph" w:styleId="Heading9">
    <w:name w:val="heading 9"/>
    <w:basedOn w:val="Normal"/>
    <w:next w:val="Normal"/>
    <w:qFormat/>
    <w:pPr>
      <w:keepNext/>
      <w:jc w:val="center"/>
      <w:outlineLvl w:val="8"/>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rsid w:val="00141417"/>
    <w:pPr>
      <w:shd w:val="clear" w:color="auto" w:fill="000080"/>
    </w:pPr>
    <w:rPr>
      <w:rFonts w:ascii="Tahoma" w:hAnsi="Tahoma" w:cs="Tahoma"/>
      <w:sz w:val="20"/>
    </w:rPr>
  </w:style>
  <w:style w:type="paragraph" w:styleId="BalloonText">
    <w:name w:val="Balloon Text"/>
    <w:basedOn w:val="Normal"/>
    <w:semiHidden/>
    <w:rsid w:val="00F14F49"/>
    <w:rPr>
      <w:rFonts w:ascii="Tahoma" w:hAnsi="Tahoma" w:cs="Tahoma"/>
      <w:sz w:val="16"/>
      <w:szCs w:val="16"/>
    </w:rPr>
  </w:style>
  <w:style w:type="table" w:styleId="TableGrid">
    <w:name w:val="Table Grid"/>
    <w:basedOn w:val="TableNormal"/>
    <w:rsid w:val="00444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B58D8"/>
    <w:rPr>
      <w:rFonts w:ascii="Arial" w:hAnsi="Arial"/>
      <w:b/>
      <w:sz w:val="20"/>
      <w:lang w:eastAsia="en-US"/>
    </w:rPr>
  </w:style>
  <w:style w:type="paragraph" w:customStyle="1" w:styleId="Normal1">
    <w:name w:val="Normal1"/>
    <w:next w:val="Normal"/>
    <w:rsid w:val="005301D5"/>
    <w:rPr>
      <w:sz w:val="24"/>
      <w:szCs w:val="24"/>
      <w:lang w:eastAsia="en-US"/>
    </w:rPr>
  </w:style>
  <w:style w:type="table" w:customStyle="1" w:styleId="TableGrid1">
    <w:name w:val="Table Grid1"/>
    <w:basedOn w:val="TableNormal"/>
    <w:next w:val="TableGrid"/>
    <w:rsid w:val="004013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22D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22D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A27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CB17F7"/>
    <w:pPr>
      <w:ind w:left="720"/>
      <w:contextualSpacing/>
    </w:pPr>
    <w:rPr>
      <w:rFonts w:ascii="Arial" w:hAnsi="Arial"/>
      <w:szCs w:val="22"/>
    </w:rPr>
  </w:style>
  <w:style w:type="character" w:customStyle="1" w:styleId="HeaderChar">
    <w:name w:val="Header Char"/>
    <w:link w:val="Header"/>
    <w:rsid w:val="00CB17F7"/>
    <w:rPr>
      <w:rFonts w:ascii="Univers (PCL6)" w:hAnsi="Univers (PCL6)"/>
      <w:sz w:val="22"/>
    </w:rPr>
  </w:style>
  <w:style w:type="paragraph" w:customStyle="1" w:styleId="Pa3">
    <w:name w:val="Pa3"/>
    <w:basedOn w:val="Normal"/>
    <w:next w:val="Normal"/>
    <w:uiPriority w:val="99"/>
    <w:rsid w:val="005E3203"/>
    <w:pPr>
      <w:autoSpaceDE w:val="0"/>
      <w:autoSpaceDN w:val="0"/>
      <w:adjustRightInd w:val="0"/>
      <w:spacing w:line="181" w:lineRule="atLeast"/>
    </w:pPr>
    <w:rPr>
      <w:rFonts w:ascii="Gotham Medium" w:hAnsi="Gotham Medium"/>
      <w:sz w:val="24"/>
      <w:szCs w:val="24"/>
    </w:rPr>
  </w:style>
  <w:style w:type="paragraph" w:customStyle="1" w:styleId="Default">
    <w:name w:val="Default"/>
    <w:qFormat/>
    <w:rsid w:val="00EF58D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rsid w:val="004A2120"/>
    <w:rPr>
      <w:rFonts w:ascii="Arial" w:hAnsi="Arial"/>
      <w:sz w:val="22"/>
      <w:szCs w:val="22"/>
    </w:rPr>
  </w:style>
  <w:style w:type="character" w:styleId="CommentReference">
    <w:name w:val="annotation reference"/>
    <w:basedOn w:val="DefaultParagraphFont"/>
    <w:semiHidden/>
    <w:unhideWhenUsed/>
    <w:rsid w:val="004A2120"/>
    <w:rPr>
      <w:sz w:val="16"/>
      <w:szCs w:val="16"/>
    </w:rPr>
  </w:style>
  <w:style w:type="paragraph" w:styleId="CommentText">
    <w:name w:val="annotation text"/>
    <w:basedOn w:val="Normal"/>
    <w:link w:val="CommentTextChar"/>
    <w:semiHidden/>
    <w:unhideWhenUsed/>
    <w:rsid w:val="004A2120"/>
    <w:rPr>
      <w:sz w:val="20"/>
    </w:rPr>
  </w:style>
  <w:style w:type="character" w:customStyle="1" w:styleId="CommentTextChar">
    <w:name w:val="Comment Text Char"/>
    <w:basedOn w:val="DefaultParagraphFont"/>
    <w:link w:val="CommentText"/>
    <w:semiHidden/>
    <w:rsid w:val="004A2120"/>
    <w:rPr>
      <w:rFonts w:ascii="Univers (PCL6)" w:hAnsi="Univers (PCL6)"/>
    </w:rPr>
  </w:style>
  <w:style w:type="paragraph" w:styleId="CommentSubject">
    <w:name w:val="annotation subject"/>
    <w:basedOn w:val="CommentText"/>
    <w:next w:val="CommentText"/>
    <w:link w:val="CommentSubjectChar"/>
    <w:semiHidden/>
    <w:unhideWhenUsed/>
    <w:rsid w:val="004A2120"/>
    <w:rPr>
      <w:b/>
      <w:bCs/>
    </w:rPr>
  </w:style>
  <w:style w:type="character" w:customStyle="1" w:styleId="CommentSubjectChar">
    <w:name w:val="Comment Subject Char"/>
    <w:basedOn w:val="CommentTextChar"/>
    <w:link w:val="CommentSubject"/>
    <w:semiHidden/>
    <w:rsid w:val="004A2120"/>
    <w:rPr>
      <w:rFonts w:ascii="Univers (PCL6)" w:hAnsi="Univers (PCL6)"/>
      <w:b/>
      <w:bCs/>
    </w:rPr>
  </w:style>
  <w:style w:type="paragraph" w:styleId="Revision">
    <w:name w:val="Revision"/>
    <w:hidden/>
    <w:uiPriority w:val="99"/>
    <w:semiHidden/>
    <w:rsid w:val="004A2120"/>
    <w:rPr>
      <w:rFonts w:ascii="Univers (PCL6)" w:hAnsi="Univers (PCL6)"/>
      <w:sz w:val="22"/>
    </w:rPr>
  </w:style>
  <w:style w:type="character" w:styleId="PlaceholderText">
    <w:name w:val="Placeholder Text"/>
    <w:basedOn w:val="DefaultParagraphFont"/>
    <w:uiPriority w:val="99"/>
    <w:semiHidden/>
    <w:rsid w:val="0069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6103">
      <w:bodyDiv w:val="1"/>
      <w:marLeft w:val="0"/>
      <w:marRight w:val="0"/>
      <w:marTop w:val="0"/>
      <w:marBottom w:val="0"/>
      <w:divBdr>
        <w:top w:val="none" w:sz="0" w:space="0" w:color="auto"/>
        <w:left w:val="none" w:sz="0" w:space="0" w:color="auto"/>
        <w:bottom w:val="none" w:sz="0" w:space="0" w:color="auto"/>
        <w:right w:val="none" w:sz="0" w:space="0" w:color="auto"/>
      </w:divBdr>
    </w:div>
    <w:div w:id="1033968663">
      <w:bodyDiv w:val="1"/>
      <w:marLeft w:val="0"/>
      <w:marRight w:val="0"/>
      <w:marTop w:val="0"/>
      <w:marBottom w:val="0"/>
      <w:divBdr>
        <w:top w:val="none" w:sz="0" w:space="0" w:color="auto"/>
        <w:left w:val="none" w:sz="0" w:space="0" w:color="auto"/>
        <w:bottom w:val="none" w:sz="0" w:space="0" w:color="auto"/>
        <w:right w:val="none" w:sz="0" w:space="0" w:color="auto"/>
      </w:divBdr>
    </w:div>
    <w:div w:id="10745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73762E17024F16B52845DD62138DE0"/>
        <w:category>
          <w:name w:val="General"/>
          <w:gallery w:val="placeholder"/>
        </w:category>
        <w:types>
          <w:type w:val="bbPlcHdr"/>
        </w:types>
        <w:behaviors>
          <w:behavior w:val="content"/>
        </w:behaviors>
        <w:guid w:val="{F3F9D987-4A8B-4C6A-BA46-F20C31B39C99}"/>
      </w:docPartPr>
      <w:docPartBody>
        <w:p w:rsidR="00E80F11" w:rsidRDefault="004F35B9" w:rsidP="004F35B9">
          <w:pPr>
            <w:pStyle w:val="3873762E17024F16B52845DD62138DE0"/>
          </w:pPr>
          <w:r>
            <w:rPr>
              <w:rStyle w:val="PlaceholderText"/>
              <w:sz w:val="18"/>
            </w:rPr>
            <w:t>Choose an item.</w:t>
          </w:r>
        </w:p>
      </w:docPartBody>
    </w:docPart>
    <w:docPart>
      <w:docPartPr>
        <w:name w:val="E7198BBB8F314C948116C86823FE0B04"/>
        <w:category>
          <w:name w:val="General"/>
          <w:gallery w:val="placeholder"/>
        </w:category>
        <w:types>
          <w:type w:val="bbPlcHdr"/>
        </w:types>
        <w:behaviors>
          <w:behavior w:val="content"/>
        </w:behaviors>
        <w:guid w:val="{9F7A0C63-C11C-47FE-AEAA-4848EA55376A}"/>
      </w:docPartPr>
      <w:docPartBody>
        <w:p w:rsidR="00E80F11" w:rsidRDefault="004F35B9" w:rsidP="004F35B9">
          <w:pPr>
            <w:pStyle w:val="E7198BBB8F314C948116C86823FE0B04"/>
          </w:pPr>
          <w:r>
            <w:rPr>
              <w:rStyle w:val="PlaceholderText"/>
              <w:sz w:val="18"/>
            </w:rPr>
            <w:t>Choose an item.</w:t>
          </w:r>
        </w:p>
      </w:docPartBody>
    </w:docPart>
    <w:docPart>
      <w:docPartPr>
        <w:name w:val="E2EB15C6EC3B438684E567AECD5C7A90"/>
        <w:category>
          <w:name w:val="General"/>
          <w:gallery w:val="placeholder"/>
        </w:category>
        <w:types>
          <w:type w:val="bbPlcHdr"/>
        </w:types>
        <w:behaviors>
          <w:behavior w:val="content"/>
        </w:behaviors>
        <w:guid w:val="{5DF99D1C-9AEC-4A72-8BDD-14097BF251C1}"/>
      </w:docPartPr>
      <w:docPartBody>
        <w:p w:rsidR="00E80F11" w:rsidRDefault="004F35B9" w:rsidP="004F35B9">
          <w:pPr>
            <w:pStyle w:val="E2EB15C6EC3B438684E567AECD5C7A90"/>
          </w:pPr>
          <w:r>
            <w:rPr>
              <w:rStyle w:val="PlaceholderText"/>
              <w:sz w:val="18"/>
            </w:rPr>
            <w:t>Choose an item.</w:t>
          </w:r>
        </w:p>
      </w:docPartBody>
    </w:docPart>
    <w:docPart>
      <w:docPartPr>
        <w:name w:val="5160E1765C294F63B14824D9189CD69B"/>
        <w:category>
          <w:name w:val="General"/>
          <w:gallery w:val="placeholder"/>
        </w:category>
        <w:types>
          <w:type w:val="bbPlcHdr"/>
        </w:types>
        <w:behaviors>
          <w:behavior w:val="content"/>
        </w:behaviors>
        <w:guid w:val="{FF8081A4-2D23-4416-8D4A-437B35D70E57}"/>
      </w:docPartPr>
      <w:docPartBody>
        <w:p w:rsidR="00E80F11" w:rsidRDefault="004F35B9" w:rsidP="004F35B9">
          <w:pPr>
            <w:pStyle w:val="5160E1765C294F63B14824D9189CD69B"/>
          </w:pPr>
          <w:r>
            <w:rPr>
              <w:rStyle w:val="PlaceholderText"/>
              <w:sz w:val="18"/>
            </w:rPr>
            <w:t>Choose an item.</w:t>
          </w:r>
        </w:p>
      </w:docPartBody>
    </w:docPart>
    <w:docPart>
      <w:docPartPr>
        <w:name w:val="FB58DABC2FB748A490455D466E20CF30"/>
        <w:category>
          <w:name w:val="General"/>
          <w:gallery w:val="placeholder"/>
        </w:category>
        <w:types>
          <w:type w:val="bbPlcHdr"/>
        </w:types>
        <w:behaviors>
          <w:behavior w:val="content"/>
        </w:behaviors>
        <w:guid w:val="{42331F29-49EF-41E9-AB2B-5FA42175BAB4}"/>
      </w:docPartPr>
      <w:docPartBody>
        <w:p w:rsidR="00E80F11" w:rsidRDefault="004F35B9" w:rsidP="004F35B9">
          <w:pPr>
            <w:pStyle w:val="FB58DABC2FB748A490455D466E20CF30"/>
          </w:pPr>
          <w:r>
            <w:rPr>
              <w:rStyle w:val="PlaceholderText"/>
              <w:sz w:val="18"/>
            </w:rPr>
            <w:t>Choose an item.</w:t>
          </w:r>
        </w:p>
      </w:docPartBody>
    </w:docPart>
    <w:docPart>
      <w:docPartPr>
        <w:name w:val="91922E57621E4B17A7126BD533933EC2"/>
        <w:category>
          <w:name w:val="General"/>
          <w:gallery w:val="placeholder"/>
        </w:category>
        <w:types>
          <w:type w:val="bbPlcHdr"/>
        </w:types>
        <w:behaviors>
          <w:behavior w:val="content"/>
        </w:behaviors>
        <w:guid w:val="{DB10FB65-0D70-4E31-8769-B59AEE142D02}"/>
      </w:docPartPr>
      <w:docPartBody>
        <w:p w:rsidR="00E80F11" w:rsidRDefault="004F35B9" w:rsidP="004F35B9">
          <w:pPr>
            <w:pStyle w:val="91922E57621E4B17A7126BD533933EC2"/>
          </w:pPr>
          <w:r>
            <w:rPr>
              <w:rStyle w:val="PlaceholderText"/>
              <w:sz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B9"/>
    <w:rsid w:val="004F35B9"/>
    <w:rsid w:val="00E80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5B9"/>
  </w:style>
  <w:style w:type="paragraph" w:customStyle="1" w:styleId="3873762E17024F16B52845DD62138DE0">
    <w:name w:val="3873762E17024F16B52845DD62138DE0"/>
    <w:rsid w:val="004F35B9"/>
  </w:style>
  <w:style w:type="paragraph" w:customStyle="1" w:styleId="E7198BBB8F314C948116C86823FE0B04">
    <w:name w:val="E7198BBB8F314C948116C86823FE0B04"/>
    <w:rsid w:val="004F35B9"/>
  </w:style>
  <w:style w:type="paragraph" w:customStyle="1" w:styleId="E2EB15C6EC3B438684E567AECD5C7A90">
    <w:name w:val="E2EB15C6EC3B438684E567AECD5C7A90"/>
    <w:rsid w:val="004F35B9"/>
  </w:style>
  <w:style w:type="paragraph" w:customStyle="1" w:styleId="5160E1765C294F63B14824D9189CD69B">
    <w:name w:val="5160E1765C294F63B14824D9189CD69B"/>
    <w:rsid w:val="004F35B9"/>
  </w:style>
  <w:style w:type="paragraph" w:customStyle="1" w:styleId="FB58DABC2FB748A490455D466E20CF30">
    <w:name w:val="FB58DABC2FB748A490455D466E20CF30"/>
    <w:rsid w:val="004F35B9"/>
  </w:style>
  <w:style w:type="paragraph" w:customStyle="1" w:styleId="91922E57621E4B17A7126BD533933EC2">
    <w:name w:val="91922E57621E4B17A7126BD533933EC2"/>
    <w:rsid w:val="004F3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A81161AEA874ABF40CC9643127F8F" ma:contentTypeVersion="32" ma:contentTypeDescription="Create a new document." ma:contentTypeScope="" ma:versionID="207a1ed18df9e8f347be44c2e2590d51">
  <xsd:schema xmlns:xsd="http://www.w3.org/2001/XMLSchema" xmlns:p="http://schemas.microsoft.com/office/2006/metadata/properties" xmlns:ns1="http://schemas.microsoft.com/sharepoint/v3" xmlns:ns2="31fb96af-e94b-4b9d-b5ea-95623ac0195d" targetNamespace="http://schemas.microsoft.com/office/2006/metadata/properties" ma:root="true" ma:fieldsID="1e8804794c4a6bd19c08cc1a136cab58" ns1:_="" ns2:_="">
    <xsd:import namespace="http://schemas.microsoft.com/sharepoint/v3"/>
    <xsd:import namespace="31fb96af-e94b-4b9d-b5ea-95623ac0195d"/>
    <xsd:element name="properties">
      <xsd:complexType>
        <xsd:sequence>
          <xsd:element name="documentManagement">
            <xsd:complexType>
              <xsd:all>
                <xsd:element ref="ns2:Display_x0020_Order" minOccurs="0"/>
                <xsd:element ref="ns2:OH_x0026_S_x0020_Group" minOccurs="0"/>
                <xsd:element ref="ns2:OH_x0026_S_x0020_Type" minOccurs="0"/>
                <xsd:element ref="ns2:Description0" minOccurs="0"/>
                <xsd:element ref="ns1:PublishingStartDate" minOccurs="0"/>
                <xsd:element ref="ns1:PublishingExpirationDate" minOccurs="0"/>
                <xsd:element ref="ns2:Category_x0020_1" minOccurs="0"/>
                <xsd:element ref="ns2:Category_x0020_2" minOccurs="0"/>
                <xsd:element ref="ns2:Level_x0020_3" minOccurs="0"/>
                <xsd:element ref="ns2:Review_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7" nillable="true" ma:displayName="Scheduling Start Date" ma:description="" ma:hidden="true" ma:internalName="PublishingStartDate">
      <xsd:simpleType>
        <xsd:restriction base="dms:Unknown"/>
      </xsd:simpleType>
    </xsd:element>
    <xsd:element name="PublishingExpirationDate" ma:index="8"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31fb96af-e94b-4b9d-b5ea-95623ac0195d" elementFormDefault="qualified">
    <xsd:import namespace="http://schemas.microsoft.com/office/2006/documentManagement/types"/>
    <xsd:element name="Display_x0020_Order" ma:index="1" nillable="true" ma:displayName="Display Order" ma:decimals="0" ma:internalName="Display_x0020_Order">
      <xsd:simpleType>
        <xsd:restriction base="dms:Number">
          <xsd:maxInclusive value="9999999"/>
          <xsd:minInclusive value="0"/>
        </xsd:restriction>
      </xsd:simpleType>
    </xsd:element>
    <xsd:element name="OH_x0026_S_x0020_Group" ma:index="2" nillable="true" ma:displayName="WHS Group" ma:list="{C811C8C6-F05F-42B5-8FA6-B105B0A39B0D}" ma:internalName="OH_x0026_S_x0020_Group" ma:showField="Title" ma:web="a44ab8f6-319a-49e2-80a5-81e6b1e5c539">
      <xsd:simpleType>
        <xsd:restriction base="dms:Lookup"/>
      </xsd:simpleType>
    </xsd:element>
    <xsd:element name="OH_x0026_S_x0020_Type" ma:index="3" nillable="true" ma:displayName="WHS Type" ma:list="{A2B54526-6D8F-4267-984C-73040BB24111}" ma:internalName="OH_x0026_S_x0020_Type" ma:showField="Title" ma:web="a44ab8f6-319a-49e2-80a5-81e6b1e5c539">
      <xsd:simpleType>
        <xsd:restriction base="dms:Lookup"/>
      </xsd:simpleType>
    </xsd:element>
    <xsd:element name="Description0" ma:index="5" nillable="true" ma:displayName="Description" ma:internalName="Description0">
      <xsd:simpleType>
        <xsd:restriction base="dms:Text">
          <xsd:maxLength value="255"/>
        </xsd:restriction>
      </xsd:simpleType>
    </xsd:element>
    <xsd:element name="Category_x0020_1" ma:index="20" nillable="true" ma:displayName="IRMS Level 1" ma:list="{61e77833-ff81-4f2b-908d-abda1364ef5c}" ma:internalName="Category_x0020_1" ma:showField="Title">
      <xsd:simpleType>
        <xsd:restriction base="dms:Lookup"/>
      </xsd:simpleType>
    </xsd:element>
    <xsd:element name="Category_x0020_2" ma:index="21" nillable="true" ma:displayName="IRMS Level 2" ma:list="{E4CE7BD5-5B39-4A68-B53E-B9DF7229B7C5}" ma:internalName="Category_x0020_2" ma:showField="Title" ma:web="a44ab8f6-319a-49e2-80a5-81e6b1e5c539">
      <xsd:simpleType>
        <xsd:restriction base="dms:Lookup"/>
      </xsd:simpleType>
    </xsd:element>
    <xsd:element name="Level_x0020_3" ma:index="22" nillable="true" ma:displayName="IRMS Level 3" ma:list="{AF065BBB-AF24-40FD-B022-11DA9E65E0F0}" ma:internalName="Level_x0020_3" ma:showField="Title" ma:web="a44ab8f6-319a-49e2-80a5-81e6b1e5c539">
      <xsd:simpleType>
        <xsd:restriction base="dms:Lookup"/>
      </xsd:simpleType>
    </xsd:element>
    <xsd:element name="Review_Date" ma:index="23" nillable="true" ma:displayName="Review Date" ma:format="DateOnly" ma:internalName="Review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6"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H_x0026_S_x0020_Type xmlns="31fb96af-e94b-4b9d-b5ea-95623ac0195d">53</OH_x0026_S_x0020_Type>
    <OH_x0026_S_x0020_Group xmlns="31fb96af-e94b-4b9d-b5ea-95623ac0195d">3</OH_x0026_S_x0020_Group>
    <Category_x0020_2 xmlns="31fb96af-e94b-4b9d-b5ea-95623ac0195d">9</Category_x0020_2>
    <Category_x0020_1 xmlns="31fb96af-e94b-4b9d-b5ea-95623ac0195d">4</Category_x0020_1>
    <PublishingExpirationDate xmlns="http://schemas.microsoft.com/sharepoint/v3" xsi:nil="true"/>
    <PublishingStartDate xmlns="http://schemas.microsoft.com/sharepoint/v3" xsi:nil="true"/>
    <Level_x0020_3 xmlns="31fb96af-e94b-4b9d-b5ea-95623ac0195d">21</Level_x0020_3>
    <Description0 xmlns="31fb96af-e94b-4b9d-b5ea-95623ac0195d">Safe Work Method Statements Template</Description0>
    <Review_Date xmlns="31fb96af-e94b-4b9d-b5ea-95623ac0195d" xsi:nil="true"/>
    <Display_x0020_Order xmlns="31fb96af-e94b-4b9d-b5ea-95623ac0195d"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D261-7263-402B-8392-31C55CD702C7}">
  <ds:schemaRefs>
    <ds:schemaRef ds:uri="http://schemas.microsoft.com/sharepoint/v3/contenttype/forms"/>
  </ds:schemaRefs>
</ds:datastoreItem>
</file>

<file path=customXml/itemProps2.xml><?xml version="1.0" encoding="utf-8"?>
<ds:datastoreItem xmlns:ds="http://schemas.openxmlformats.org/officeDocument/2006/customXml" ds:itemID="{3E68FE02-E345-4EFE-A4E8-BB48AA6E3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b96af-e94b-4b9d-b5ea-95623ac0195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DB7A04-E762-4D00-83B7-0CCAC97F7736}">
  <ds:schemaRefs>
    <ds:schemaRef ds:uri="http://schemas.microsoft.com/office/2006/metadata/properties"/>
    <ds:schemaRef ds:uri="http://purl.org/dc/elements/1.1/"/>
    <ds:schemaRef ds:uri="31fb96af-e94b-4b9d-b5ea-95623ac0195d"/>
    <ds:schemaRef ds:uri="http://www.w3.org/XML/1998/namespace"/>
    <ds:schemaRef ds:uri="http://purl.org/dc/term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0DB40EAC-D958-4C74-927E-FB66EA25C250}">
  <ds:schemaRefs>
    <ds:schemaRef ds:uri="http://schemas.microsoft.com/office/2006/metadata/longProperties"/>
  </ds:schemaRefs>
</ds:datastoreItem>
</file>

<file path=customXml/itemProps5.xml><?xml version="1.0" encoding="utf-8"?>
<ds:datastoreItem xmlns:ds="http://schemas.openxmlformats.org/officeDocument/2006/customXml" ds:itemID="{4FB160EA-190F-4CFE-9E75-0C96BAB6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3975</Words>
  <Characters>22963</Characters>
  <Application>Microsoft Office Word</Application>
  <DocSecurity>0</DocSecurity>
  <Lines>1435</Lines>
  <Paragraphs>538</Paragraphs>
  <ScaleCrop>false</ScaleCrop>
  <HeadingPairs>
    <vt:vector size="2" baseType="variant">
      <vt:variant>
        <vt:lpstr>Title</vt:lpstr>
      </vt:variant>
      <vt:variant>
        <vt:i4>1</vt:i4>
      </vt:variant>
    </vt:vector>
  </HeadingPairs>
  <TitlesOfParts>
    <vt:vector size="1" baseType="lpstr">
      <vt:lpstr>RISK ASSESSMENT SUMMARY</vt:lpstr>
    </vt:vector>
  </TitlesOfParts>
  <Company>Newcastle Port Corporation</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SUMMARY</dc:title>
  <dc:creator>hasargen</dc:creator>
  <cp:keywords>Safe Work Method Statements</cp:keywords>
  <cp:lastModifiedBy>Olivia Scott</cp:lastModifiedBy>
  <cp:revision>2</cp:revision>
  <cp:lastPrinted>2015-06-03T01:07:00Z</cp:lastPrinted>
  <dcterms:created xsi:type="dcterms:W3CDTF">2022-05-17T02:49:00Z</dcterms:created>
  <dcterms:modified xsi:type="dcterms:W3CDTF">2022-05-17T02:49:00Z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URL">
    <vt:lpwstr/>
  </property>
</Properties>
</file>